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66" w:rsidRPr="00C21319" w:rsidRDefault="00D80866" w:rsidP="00D80866">
      <w:pPr>
        <w:spacing w:after="120" w:line="300" w:lineRule="auto"/>
        <w:jc w:val="center"/>
        <w:rPr>
          <w:rFonts w:ascii="Arial" w:hAnsi="Arial" w:cs="Arial"/>
          <w:b/>
          <w:bCs/>
          <w:color w:val="7030A0"/>
          <w:sz w:val="36"/>
          <w:szCs w:val="36"/>
        </w:rPr>
        <w:sectPr w:rsidR="00D80866" w:rsidRPr="00C21319" w:rsidSect="00EF1088">
          <w:headerReference w:type="default" r:id="rId9"/>
          <w:footerReference w:type="default" r:id="rId10"/>
          <w:type w:val="continuous"/>
          <w:pgSz w:w="11907" w:h="16840" w:code="9"/>
          <w:pgMar w:top="1418" w:right="1418" w:bottom="1418" w:left="1418" w:header="680" w:footer="680" w:gutter="0"/>
          <w:cols w:space="720"/>
          <w:docGrid w:linePitch="272"/>
        </w:sectPr>
      </w:pPr>
      <w:r w:rsidRPr="00C21319">
        <w:rPr>
          <w:rFonts w:ascii="Arial" w:hAnsi="Arial" w:cs="Arial"/>
          <w:b/>
          <w:bCs/>
          <w:color w:val="7030A0"/>
          <w:sz w:val="36"/>
          <w:szCs w:val="36"/>
        </w:rPr>
        <w:t>PENDAHULUAN</w:t>
      </w:r>
    </w:p>
    <w:p w:rsidR="00463718" w:rsidRDefault="00463718" w:rsidP="0093686B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A55954" w:rsidRDefault="00A55954" w:rsidP="0093686B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  <w:sectPr w:rsidR="00A55954" w:rsidSect="00EF1088">
          <w:type w:val="continuous"/>
          <w:pgSz w:w="11907" w:h="16840" w:code="9"/>
          <w:pgMar w:top="1418" w:right="1418" w:bottom="1418" w:left="1418" w:header="680" w:footer="680" w:gutter="0"/>
          <w:cols w:space="720"/>
          <w:docGrid w:linePitch="272"/>
        </w:sectPr>
      </w:pPr>
    </w:p>
    <w:p w:rsidR="00980F3C" w:rsidRDefault="00E774B6" w:rsidP="0093686B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lastRenderedPageBreak/>
        <w:t>Dalam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perancangan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projek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bangunan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fasa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perancan</w:t>
      </w:r>
      <w:r w:rsidR="008B34DC">
        <w:rPr>
          <w:rFonts w:ascii="Arial" w:hAnsi="Arial" w:cs="Arial"/>
          <w:bCs/>
          <w:sz w:val="24"/>
          <w:szCs w:val="24"/>
        </w:rPr>
        <w:t>gan</w:t>
      </w:r>
      <w:proofErr w:type="spellEnd"/>
      <w:r w:rsidR="008B34D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rekabentuk</w:t>
      </w:r>
      <w:proofErr w:type="spellEnd"/>
      <w:r w:rsidR="008B34D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B34DC">
        <w:rPr>
          <w:rFonts w:ascii="Arial" w:hAnsi="Arial" w:cs="Arial"/>
          <w:bCs/>
          <w:sz w:val="24"/>
          <w:szCs w:val="24"/>
        </w:rPr>
        <w:t>adalah</w:t>
      </w:r>
      <w:proofErr w:type="spellEnd"/>
      <w:r w:rsidR="008B34D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B34DC">
        <w:rPr>
          <w:rFonts w:ascii="Arial" w:hAnsi="Arial" w:cs="Arial"/>
          <w:bCs/>
          <w:sz w:val="24"/>
          <w:szCs w:val="24"/>
        </w:rPr>
        <w:t>amat</w:t>
      </w:r>
      <w:proofErr w:type="spellEnd"/>
      <w:r w:rsidR="008B34D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B34DC">
        <w:rPr>
          <w:rFonts w:ascii="Arial" w:hAnsi="Arial" w:cs="Arial"/>
          <w:bCs/>
          <w:sz w:val="24"/>
          <w:szCs w:val="24"/>
        </w:rPr>
        <w:t>penting</w:t>
      </w:r>
      <w:proofErr w:type="spellEnd"/>
      <w:r w:rsidR="008B34D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B34DC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8B34D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B34DC">
        <w:rPr>
          <w:rFonts w:ascii="Arial" w:hAnsi="Arial" w:cs="Arial"/>
          <w:bCs/>
          <w:sz w:val="24"/>
          <w:szCs w:val="24"/>
        </w:rPr>
        <w:t>memastikan</w:t>
      </w:r>
      <w:proofErr w:type="spellEnd"/>
      <w:r w:rsidR="008B34D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87FAB">
        <w:rPr>
          <w:rFonts w:ascii="Arial" w:hAnsi="Arial" w:cs="Arial"/>
          <w:bCs/>
          <w:sz w:val="24"/>
          <w:szCs w:val="24"/>
        </w:rPr>
        <w:t>kecekapan</w:t>
      </w:r>
      <w:proofErr w:type="spellEnd"/>
      <w:r w:rsidR="008B34D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B34DC">
        <w:rPr>
          <w:rFonts w:ascii="Arial" w:hAnsi="Arial" w:cs="Arial"/>
          <w:bCs/>
          <w:sz w:val="24"/>
          <w:szCs w:val="24"/>
        </w:rPr>
        <w:t>penggunaan</w:t>
      </w:r>
      <w:proofErr w:type="spellEnd"/>
      <w:r w:rsidR="008B34DC">
        <w:rPr>
          <w:rFonts w:ascii="Arial" w:hAnsi="Arial" w:cs="Arial"/>
          <w:bCs/>
          <w:sz w:val="24"/>
          <w:szCs w:val="24"/>
        </w:rPr>
        <w:t xml:space="preserve"> air </w:t>
      </w:r>
      <w:proofErr w:type="spellStart"/>
      <w:r w:rsidR="008B34DC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8B34D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B34DC">
        <w:rPr>
          <w:rFonts w:ascii="Arial" w:hAnsi="Arial" w:cs="Arial"/>
          <w:bCs/>
          <w:sz w:val="24"/>
          <w:szCs w:val="24"/>
        </w:rPr>
        <w:t>sesebuah</w:t>
      </w:r>
      <w:proofErr w:type="spellEnd"/>
      <w:r w:rsidR="008B34D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B34DC">
        <w:rPr>
          <w:rFonts w:ascii="Arial" w:hAnsi="Arial" w:cs="Arial"/>
          <w:bCs/>
          <w:sz w:val="24"/>
          <w:szCs w:val="24"/>
        </w:rPr>
        <w:t>bangunan</w:t>
      </w:r>
      <w:proofErr w:type="spellEnd"/>
      <w:r w:rsidR="008B34D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B34DC">
        <w:rPr>
          <w:rFonts w:ascii="Arial" w:hAnsi="Arial" w:cs="Arial"/>
          <w:bCs/>
          <w:sz w:val="24"/>
          <w:szCs w:val="24"/>
        </w:rPr>
        <w:t>apabila</w:t>
      </w:r>
      <w:proofErr w:type="spellEnd"/>
      <w:r w:rsidR="008B34D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B34DC">
        <w:rPr>
          <w:rFonts w:ascii="Arial" w:hAnsi="Arial" w:cs="Arial"/>
          <w:bCs/>
          <w:sz w:val="24"/>
          <w:szCs w:val="24"/>
        </w:rPr>
        <w:t>beroperasi</w:t>
      </w:r>
      <w:proofErr w:type="spellEnd"/>
      <w:r w:rsidR="008B34D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B34DC">
        <w:rPr>
          <w:rFonts w:ascii="Arial" w:hAnsi="Arial" w:cs="Arial"/>
          <w:bCs/>
          <w:sz w:val="24"/>
          <w:szCs w:val="24"/>
        </w:rPr>
        <w:t>kelak</w:t>
      </w:r>
      <w:proofErr w:type="spellEnd"/>
      <w:r w:rsidR="008B34DC">
        <w:rPr>
          <w:rFonts w:ascii="Arial" w:hAnsi="Arial" w:cs="Arial"/>
          <w:bCs/>
          <w:sz w:val="24"/>
          <w:szCs w:val="24"/>
        </w:rPr>
        <w:t>.</w:t>
      </w:r>
      <w:proofErr w:type="gramEnd"/>
      <w:r w:rsidR="008E6A18">
        <w:rPr>
          <w:rFonts w:ascii="Arial" w:hAnsi="Arial" w:cs="Arial"/>
          <w:bCs/>
          <w:sz w:val="24"/>
          <w:szCs w:val="24"/>
        </w:rPr>
        <w:t xml:space="preserve"> </w:t>
      </w:r>
    </w:p>
    <w:p w:rsidR="002325AA" w:rsidRDefault="002325AA" w:rsidP="002325AA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CD135A" w:rsidRPr="00CD135A" w:rsidRDefault="004E2BE7" w:rsidP="002325AA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Bagi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mengukur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kelestarian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sesebuah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bangunan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Green Building </w:t>
      </w:r>
      <w:proofErr w:type="gramStart"/>
      <w:r>
        <w:rPr>
          <w:rFonts w:ascii="Arial" w:hAnsi="Arial" w:cs="Arial"/>
          <w:bCs/>
          <w:sz w:val="24"/>
          <w:szCs w:val="24"/>
        </w:rPr>
        <w:t>Index(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GBI) </w:t>
      </w:r>
      <w:proofErr w:type="spellStart"/>
      <w:r>
        <w:rPr>
          <w:rFonts w:ascii="Arial" w:hAnsi="Arial" w:cs="Arial"/>
          <w:bCs/>
          <w:sz w:val="24"/>
          <w:szCs w:val="24"/>
        </w:rPr>
        <w:t>telah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diwujudkan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Malaysia.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Untuk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bangunan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kerajaan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pihak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JKR </w:t>
      </w:r>
      <w:proofErr w:type="spellStart"/>
      <w:r>
        <w:rPr>
          <w:rFonts w:ascii="Arial" w:hAnsi="Arial" w:cs="Arial"/>
          <w:bCs/>
          <w:sz w:val="24"/>
          <w:szCs w:val="24"/>
        </w:rPr>
        <w:t>telah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mengambil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inisiatif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untuk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mewujudkan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sistem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penilaian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bangunan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hijau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iaitu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pH JKR.</w:t>
      </w:r>
      <w:proofErr w:type="gramEnd"/>
      <w:r w:rsidR="000216C1">
        <w:rPr>
          <w:rFonts w:ascii="Arial" w:hAnsi="Arial" w:cs="Arial"/>
          <w:bCs/>
          <w:sz w:val="24"/>
          <w:szCs w:val="24"/>
        </w:rPr>
        <w:t xml:space="preserve"> </w:t>
      </w:r>
    </w:p>
    <w:p w:rsidR="002325AA" w:rsidRDefault="002325AA" w:rsidP="002325AA">
      <w:pPr>
        <w:spacing w:after="120" w:line="30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CD135A" w:rsidRPr="00B933DB" w:rsidRDefault="004E2BE7" w:rsidP="002325AA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Sejak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kebelakangan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agensi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jabatan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kerajaan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mengambil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pelbagai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langkah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untuk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memulihara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alam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sekitar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seperti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062EE">
        <w:rPr>
          <w:rFonts w:ascii="Arial" w:hAnsi="Arial" w:cs="Arial"/>
          <w:bCs/>
          <w:sz w:val="24"/>
          <w:szCs w:val="24"/>
        </w:rPr>
        <w:t>menambahbaik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akta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penguatkuasaan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alam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sekitar</w:t>
      </w:r>
      <w:proofErr w:type="spellEnd"/>
      <w:proofErr w:type="gramStart"/>
      <w:r>
        <w:rPr>
          <w:rFonts w:ascii="Arial" w:hAnsi="Arial" w:cs="Arial"/>
          <w:bCs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bCs/>
          <w:sz w:val="24"/>
          <w:szCs w:val="24"/>
        </w:rPr>
        <w:t>akta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bekalan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air, </w:t>
      </w:r>
      <w:proofErr w:type="spellStart"/>
      <w:r>
        <w:rPr>
          <w:rFonts w:ascii="Arial" w:hAnsi="Arial" w:cs="Arial"/>
          <w:bCs/>
          <w:sz w:val="24"/>
          <w:szCs w:val="24"/>
        </w:rPr>
        <w:t>garispanduan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</w:t>
      </w:r>
      <w:r w:rsidR="009062EE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stem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penuaian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bCs/>
          <w:sz w:val="24"/>
          <w:szCs w:val="24"/>
        </w:rPr>
        <w:t>hujan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 w:rsidR="009062EE">
        <w:rPr>
          <w:rFonts w:ascii="Arial" w:hAnsi="Arial" w:cs="Arial"/>
          <w:bCs/>
          <w:sz w:val="24"/>
          <w:szCs w:val="24"/>
        </w:rPr>
        <w:t>program</w:t>
      </w:r>
      <w:r w:rsidR="001A666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A666B">
        <w:rPr>
          <w:rFonts w:ascii="Arial" w:hAnsi="Arial" w:cs="Arial"/>
          <w:bCs/>
          <w:sz w:val="24"/>
          <w:szCs w:val="24"/>
        </w:rPr>
        <w:t>penjimatan</w:t>
      </w:r>
      <w:proofErr w:type="spellEnd"/>
      <w:r w:rsidR="001A666B">
        <w:rPr>
          <w:rFonts w:ascii="Arial" w:hAnsi="Arial" w:cs="Arial"/>
          <w:bCs/>
          <w:sz w:val="24"/>
          <w:szCs w:val="24"/>
        </w:rPr>
        <w:t xml:space="preserve"> air </w:t>
      </w:r>
      <w:proofErr w:type="spellStart"/>
      <w:r w:rsidR="001A666B">
        <w:rPr>
          <w:rFonts w:ascii="Arial" w:hAnsi="Arial" w:cs="Arial"/>
          <w:bCs/>
          <w:sz w:val="24"/>
          <w:szCs w:val="24"/>
        </w:rPr>
        <w:t>dan</w:t>
      </w:r>
      <w:proofErr w:type="spellEnd"/>
      <w:r w:rsidR="001A666B">
        <w:rPr>
          <w:rFonts w:ascii="Arial" w:hAnsi="Arial" w:cs="Arial"/>
          <w:bCs/>
          <w:sz w:val="24"/>
          <w:szCs w:val="24"/>
        </w:rPr>
        <w:t xml:space="preserve"> lain-lain.</w:t>
      </w:r>
      <w:r w:rsidR="00031D3E">
        <w:rPr>
          <w:rFonts w:ascii="Arial" w:hAnsi="Arial" w:cs="Arial"/>
          <w:bCs/>
          <w:sz w:val="24"/>
          <w:szCs w:val="24"/>
        </w:rPr>
        <w:t xml:space="preserve"> </w:t>
      </w:r>
    </w:p>
    <w:p w:rsidR="002325AA" w:rsidRDefault="002325AA" w:rsidP="00D80866">
      <w:pPr>
        <w:spacing w:after="120" w:line="300" w:lineRule="auto"/>
        <w:ind w:left="-142" w:right="64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CD135A" w:rsidRDefault="00D34795" w:rsidP="002325AA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Di </w:t>
      </w:r>
      <w:proofErr w:type="spellStart"/>
      <w:r>
        <w:rPr>
          <w:rFonts w:ascii="Arial" w:hAnsi="Arial" w:cs="Arial"/>
          <w:bCs/>
          <w:sz w:val="24"/>
          <w:szCs w:val="24"/>
        </w:rPr>
        <w:t>se</w:t>
      </w:r>
      <w:r w:rsidR="009062EE">
        <w:rPr>
          <w:rFonts w:ascii="Arial" w:hAnsi="Arial" w:cs="Arial"/>
          <w:bCs/>
          <w:sz w:val="24"/>
          <w:szCs w:val="24"/>
        </w:rPr>
        <w:t>k</w:t>
      </w:r>
      <w:r>
        <w:rPr>
          <w:rFonts w:ascii="Arial" w:hAnsi="Arial" w:cs="Arial"/>
          <w:bCs/>
          <w:sz w:val="24"/>
          <w:szCs w:val="24"/>
        </w:rPr>
        <w:t>tor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swasta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pula, </w:t>
      </w:r>
      <w:proofErr w:type="spellStart"/>
      <w:r>
        <w:rPr>
          <w:rFonts w:ascii="Arial" w:hAnsi="Arial" w:cs="Arial"/>
          <w:bCs/>
          <w:sz w:val="24"/>
          <w:szCs w:val="24"/>
        </w:rPr>
        <w:t>pihak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NGO </w:t>
      </w:r>
      <w:proofErr w:type="spellStart"/>
      <w:r>
        <w:rPr>
          <w:rFonts w:ascii="Arial" w:hAnsi="Arial" w:cs="Arial"/>
          <w:bCs/>
          <w:sz w:val="24"/>
          <w:szCs w:val="24"/>
        </w:rPr>
        <w:t>dan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syarikat-syarikat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besar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juga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memainkan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peranan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062EE">
        <w:rPr>
          <w:rFonts w:ascii="Arial" w:hAnsi="Arial" w:cs="Arial"/>
          <w:bCs/>
          <w:sz w:val="24"/>
          <w:szCs w:val="24"/>
        </w:rPr>
        <w:t>penting</w:t>
      </w:r>
      <w:proofErr w:type="spellEnd"/>
      <w:r w:rsidR="009062E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dalam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membantu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melibatkan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rakyat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dalam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062EE">
        <w:rPr>
          <w:rFonts w:ascii="Arial" w:hAnsi="Arial" w:cs="Arial"/>
          <w:bCs/>
          <w:sz w:val="24"/>
          <w:szCs w:val="24"/>
        </w:rPr>
        <w:t>mengamalkan</w:t>
      </w:r>
      <w:proofErr w:type="spellEnd"/>
      <w:r w:rsidR="009062E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062EE">
        <w:rPr>
          <w:rFonts w:ascii="Arial" w:hAnsi="Arial" w:cs="Arial"/>
          <w:bCs/>
          <w:sz w:val="24"/>
          <w:szCs w:val="24"/>
        </w:rPr>
        <w:t>langkah-langkah</w:t>
      </w:r>
      <w:proofErr w:type="spellEnd"/>
      <w:r w:rsidR="009062E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062EE">
        <w:rPr>
          <w:rFonts w:ascii="Arial" w:hAnsi="Arial" w:cs="Arial"/>
          <w:bCs/>
          <w:sz w:val="24"/>
          <w:szCs w:val="24"/>
        </w:rPr>
        <w:t>penjimatan</w:t>
      </w:r>
      <w:proofErr w:type="spellEnd"/>
      <w:r w:rsidR="009062E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062EE">
        <w:rPr>
          <w:rFonts w:ascii="Arial" w:hAnsi="Arial" w:cs="Arial"/>
          <w:bCs/>
          <w:sz w:val="24"/>
          <w:szCs w:val="24"/>
        </w:rPr>
        <w:t>penggunaan</w:t>
      </w:r>
      <w:proofErr w:type="spellEnd"/>
      <w:r w:rsidR="009062EE">
        <w:rPr>
          <w:rFonts w:ascii="Arial" w:hAnsi="Arial" w:cs="Arial"/>
          <w:bCs/>
          <w:sz w:val="24"/>
          <w:szCs w:val="24"/>
        </w:rPr>
        <w:t xml:space="preserve"> air</w:t>
      </w:r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47C1D" w:rsidRDefault="00947C1D" w:rsidP="00A25A2F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A25A2F" w:rsidRDefault="00A25A2F" w:rsidP="00A25A2F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  <w:r w:rsidRPr="00B933DB">
        <w:rPr>
          <w:rFonts w:ascii="Arial" w:hAnsi="Arial" w:cs="Arial"/>
          <w:bCs/>
          <w:sz w:val="24"/>
          <w:szCs w:val="24"/>
        </w:rPr>
        <w:t xml:space="preserve">Kadar </w:t>
      </w:r>
      <w:proofErr w:type="spellStart"/>
      <w:r w:rsidRPr="00B933DB">
        <w:rPr>
          <w:rFonts w:ascii="Arial" w:hAnsi="Arial" w:cs="Arial"/>
          <w:bCs/>
          <w:sz w:val="24"/>
          <w:szCs w:val="24"/>
        </w:rPr>
        <w:t>penggunaan</w:t>
      </w:r>
      <w:proofErr w:type="spellEnd"/>
      <w:r w:rsidRPr="00B933DB">
        <w:rPr>
          <w:rFonts w:ascii="Arial" w:hAnsi="Arial" w:cs="Arial"/>
          <w:bCs/>
          <w:sz w:val="24"/>
          <w:szCs w:val="24"/>
        </w:rPr>
        <w:t xml:space="preserve"> air </w:t>
      </w:r>
      <w:proofErr w:type="spellStart"/>
      <w:r w:rsidRPr="00B933DB">
        <w:rPr>
          <w:rFonts w:ascii="Arial" w:hAnsi="Arial" w:cs="Arial"/>
          <w:bCs/>
          <w:sz w:val="24"/>
          <w:szCs w:val="24"/>
        </w:rPr>
        <w:t>di</w:t>
      </w:r>
      <w:proofErr w:type="spellEnd"/>
      <w:r w:rsidRPr="00B933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933DB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B933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933DB">
        <w:rPr>
          <w:rFonts w:ascii="Arial" w:hAnsi="Arial" w:cs="Arial"/>
          <w:bCs/>
          <w:sz w:val="24"/>
          <w:szCs w:val="24"/>
        </w:rPr>
        <w:t>sesebuah</w:t>
      </w:r>
      <w:proofErr w:type="spellEnd"/>
      <w:r w:rsidRPr="00B933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933DB">
        <w:rPr>
          <w:rFonts w:ascii="Arial" w:hAnsi="Arial" w:cs="Arial"/>
          <w:bCs/>
          <w:sz w:val="24"/>
          <w:szCs w:val="24"/>
        </w:rPr>
        <w:t>sistem</w:t>
      </w:r>
      <w:proofErr w:type="spellEnd"/>
      <w:r w:rsidRPr="00B933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933DB">
        <w:rPr>
          <w:rFonts w:ascii="Arial" w:hAnsi="Arial" w:cs="Arial"/>
          <w:bCs/>
          <w:sz w:val="24"/>
          <w:szCs w:val="24"/>
        </w:rPr>
        <w:t>biasanya</w:t>
      </w:r>
      <w:proofErr w:type="spellEnd"/>
      <w:r w:rsidRPr="00B933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B933DB">
        <w:rPr>
          <w:rFonts w:ascii="Arial" w:hAnsi="Arial" w:cs="Arial"/>
          <w:bCs/>
          <w:sz w:val="24"/>
          <w:szCs w:val="24"/>
        </w:rPr>
        <w:t>ak</w:t>
      </w:r>
      <w:r w:rsidR="00E74D51">
        <w:rPr>
          <w:rFonts w:ascii="Arial" w:hAnsi="Arial" w:cs="Arial"/>
          <w:bCs/>
          <w:sz w:val="24"/>
          <w:szCs w:val="24"/>
        </w:rPr>
        <w:t>an</w:t>
      </w:r>
      <w:proofErr w:type="spellEnd"/>
      <w:proofErr w:type="gramEnd"/>
      <w:r w:rsidR="00E74D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74D51">
        <w:rPr>
          <w:rFonts w:ascii="Arial" w:hAnsi="Arial" w:cs="Arial"/>
          <w:bCs/>
          <w:sz w:val="24"/>
          <w:szCs w:val="24"/>
        </w:rPr>
        <w:t>ditentukan</w:t>
      </w:r>
      <w:proofErr w:type="spellEnd"/>
      <w:r w:rsidR="00E74D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74D51">
        <w:rPr>
          <w:rFonts w:ascii="Arial" w:hAnsi="Arial" w:cs="Arial"/>
          <w:bCs/>
          <w:sz w:val="24"/>
          <w:szCs w:val="24"/>
        </w:rPr>
        <w:t>oleh</w:t>
      </w:r>
      <w:proofErr w:type="spellEnd"/>
      <w:r w:rsidR="00E74D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74D51">
        <w:rPr>
          <w:rFonts w:ascii="Arial" w:hAnsi="Arial" w:cs="Arial"/>
          <w:bCs/>
          <w:sz w:val="24"/>
          <w:szCs w:val="24"/>
        </w:rPr>
        <w:t>perekabentuk</w:t>
      </w:r>
      <w:proofErr w:type="spellEnd"/>
      <w:r w:rsidR="00854D8C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proofErr w:type="gramStart"/>
      <w:r w:rsidR="00854D8C">
        <w:rPr>
          <w:rFonts w:ascii="Arial" w:hAnsi="Arial" w:cs="Arial"/>
          <w:bCs/>
          <w:sz w:val="24"/>
          <w:szCs w:val="24"/>
        </w:rPr>
        <w:t>D</w:t>
      </w:r>
      <w:r w:rsidRPr="00B933DB">
        <w:rPr>
          <w:rFonts w:ascii="Arial" w:hAnsi="Arial" w:cs="Arial"/>
          <w:bCs/>
          <w:sz w:val="24"/>
          <w:szCs w:val="24"/>
        </w:rPr>
        <w:t>engan</w:t>
      </w:r>
      <w:proofErr w:type="spellEnd"/>
      <w:r w:rsidRPr="00B933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933DB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B933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933DB">
        <w:rPr>
          <w:rFonts w:ascii="Arial" w:hAnsi="Arial" w:cs="Arial"/>
          <w:bCs/>
          <w:sz w:val="24"/>
          <w:szCs w:val="24"/>
        </w:rPr>
        <w:t>peralatan</w:t>
      </w:r>
      <w:proofErr w:type="spellEnd"/>
      <w:r w:rsidRPr="00B933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933DB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B933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933DB">
        <w:rPr>
          <w:rFonts w:ascii="Arial" w:hAnsi="Arial" w:cs="Arial"/>
          <w:bCs/>
          <w:sz w:val="24"/>
          <w:szCs w:val="24"/>
        </w:rPr>
        <w:t>rekabentuk</w:t>
      </w:r>
      <w:proofErr w:type="spellEnd"/>
      <w:r w:rsidRPr="00B933DB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Pr="00B933DB">
        <w:rPr>
          <w:rFonts w:ascii="Arial" w:hAnsi="Arial" w:cs="Arial"/>
          <w:bCs/>
          <w:sz w:val="24"/>
          <w:szCs w:val="24"/>
        </w:rPr>
        <w:t>sesuai</w:t>
      </w:r>
      <w:proofErr w:type="spellEnd"/>
      <w:r w:rsidRPr="00B933DB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B933DB">
        <w:rPr>
          <w:rFonts w:ascii="Arial" w:hAnsi="Arial" w:cs="Arial"/>
          <w:bCs/>
          <w:sz w:val="24"/>
          <w:szCs w:val="24"/>
        </w:rPr>
        <w:t>penggunaan</w:t>
      </w:r>
      <w:proofErr w:type="spellEnd"/>
      <w:r w:rsidRPr="00B933DB">
        <w:rPr>
          <w:rFonts w:ascii="Arial" w:hAnsi="Arial" w:cs="Arial"/>
          <w:bCs/>
          <w:sz w:val="24"/>
          <w:szCs w:val="24"/>
        </w:rPr>
        <w:t xml:space="preserve"> air </w:t>
      </w:r>
      <w:proofErr w:type="spellStart"/>
      <w:r w:rsidRPr="00B933DB">
        <w:rPr>
          <w:rFonts w:ascii="Arial" w:hAnsi="Arial" w:cs="Arial"/>
          <w:bCs/>
          <w:sz w:val="24"/>
          <w:szCs w:val="24"/>
        </w:rPr>
        <w:t>di</w:t>
      </w:r>
      <w:proofErr w:type="spellEnd"/>
      <w:r w:rsidRPr="00B933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933DB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B933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933DB">
        <w:rPr>
          <w:rFonts w:ascii="Arial" w:hAnsi="Arial" w:cs="Arial"/>
          <w:bCs/>
          <w:sz w:val="24"/>
          <w:szCs w:val="24"/>
        </w:rPr>
        <w:t>sesebuah</w:t>
      </w:r>
      <w:proofErr w:type="spellEnd"/>
      <w:r w:rsidRPr="00B933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933DB">
        <w:rPr>
          <w:rFonts w:ascii="Arial" w:hAnsi="Arial" w:cs="Arial"/>
          <w:bCs/>
          <w:sz w:val="24"/>
          <w:szCs w:val="24"/>
        </w:rPr>
        <w:t>sistem</w:t>
      </w:r>
      <w:proofErr w:type="spellEnd"/>
      <w:r w:rsidRPr="00B933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933DB">
        <w:rPr>
          <w:rFonts w:ascii="Arial" w:hAnsi="Arial" w:cs="Arial"/>
          <w:bCs/>
          <w:sz w:val="24"/>
          <w:szCs w:val="24"/>
        </w:rPr>
        <w:t>itu</w:t>
      </w:r>
      <w:proofErr w:type="spellEnd"/>
      <w:r w:rsidRPr="00B933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933DB">
        <w:rPr>
          <w:rFonts w:ascii="Arial" w:hAnsi="Arial" w:cs="Arial"/>
          <w:bCs/>
          <w:sz w:val="24"/>
          <w:szCs w:val="24"/>
        </w:rPr>
        <w:t>dapat</w:t>
      </w:r>
      <w:proofErr w:type="spellEnd"/>
      <w:r w:rsidRPr="00B933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933DB">
        <w:rPr>
          <w:rFonts w:ascii="Arial" w:hAnsi="Arial" w:cs="Arial"/>
          <w:bCs/>
          <w:sz w:val="24"/>
          <w:szCs w:val="24"/>
        </w:rPr>
        <w:t>di</w:t>
      </w:r>
      <w:r w:rsidR="00E74D51">
        <w:rPr>
          <w:rFonts w:ascii="Arial" w:hAnsi="Arial" w:cs="Arial"/>
          <w:bCs/>
          <w:sz w:val="24"/>
          <w:szCs w:val="24"/>
        </w:rPr>
        <w:t>optimumkan</w:t>
      </w:r>
      <w:proofErr w:type="spellEnd"/>
      <w:r w:rsidRPr="00B933DB">
        <w:rPr>
          <w:rFonts w:ascii="Arial" w:hAnsi="Arial" w:cs="Arial"/>
          <w:bCs/>
          <w:sz w:val="24"/>
          <w:szCs w:val="24"/>
        </w:rPr>
        <w:t>.</w:t>
      </w:r>
      <w:proofErr w:type="gramEnd"/>
      <w:r w:rsidRPr="00B933DB">
        <w:rPr>
          <w:rFonts w:ascii="Arial" w:hAnsi="Arial" w:cs="Arial"/>
          <w:bCs/>
          <w:sz w:val="24"/>
          <w:szCs w:val="24"/>
        </w:rPr>
        <w:t xml:space="preserve"> </w:t>
      </w:r>
    </w:p>
    <w:p w:rsidR="00262E4B" w:rsidRPr="00B933DB" w:rsidRDefault="00262E4B" w:rsidP="00A25A2F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262E4B" w:rsidTr="00262E4B">
        <w:tc>
          <w:tcPr>
            <w:tcW w:w="4643" w:type="dxa"/>
          </w:tcPr>
          <w:p w:rsidR="00262E4B" w:rsidRDefault="00262E4B" w:rsidP="002325AA">
            <w:pPr>
              <w:spacing w:after="120" w:line="30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262E4B">
              <w:rPr>
                <w:rFonts w:ascii="Arial" w:hAnsi="Arial" w:cs="Arial"/>
                <w:bCs/>
                <w:noProof/>
                <w:color w:val="FF0000"/>
                <w:sz w:val="24"/>
                <w:szCs w:val="24"/>
                <w:lang w:val="en-MY" w:eastAsia="en-MY"/>
              </w:rPr>
              <w:drawing>
                <wp:inline distT="0" distB="0" distL="0" distR="0">
                  <wp:extent cx="2448000" cy="1836000"/>
                  <wp:effectExtent l="133350" t="57150" r="104775" b="145415"/>
                  <wp:docPr id="13" name="Picture 13" descr="http://2.bp.blogspot.com/_7wrq9vZku6M/TVDa2t5wnzI/AAAAAAAAABE/vdn5WBJP9F8/s320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.bp.blogspot.com/_7wrq9vZku6M/TVDa2t5wnzI/AAAAAAAAABE/vdn5WBJP9F8/s320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0" cy="1836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262E4B" w:rsidRDefault="00F97FCF" w:rsidP="002325AA">
            <w:pPr>
              <w:spacing w:after="120" w:line="300" w:lineRule="auto"/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F97FCF">
              <w:rPr>
                <w:rFonts w:ascii="Arial" w:hAnsi="Arial" w:cs="Arial"/>
                <w:bCs/>
                <w:color w:val="FF0000"/>
                <w:sz w:val="24"/>
                <w:szCs w:val="24"/>
              </w:rPr>
            </w: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pict>
                <v:group id="_x0000_s1029" editas="canvas" style="width:204pt;height:153.75pt;mso-position-horizontal-relative:char;mso-position-vertical-relative:line" coordsize="4080,3075">
                  <o:lock v:ext="edit" aspectratio="t"/>
                  <v:shape id="_x0000_s1028" type="#_x0000_t75" style="position:absolute;width:4080;height:3075" o:preferrelative="f">
                    <v:fill o:detectmouseclick="t"/>
                    <v:path o:extrusionok="t" o:connecttype="none"/>
                    <o:lock v:ext="edit" text="t"/>
                  </v:shape>
                  <v:shape id="_x0000_s1030" type="#_x0000_t75" style="position:absolute;width:4088;height:3082">
                    <v:imagedata r:id="rId12" o:title=""/>
                  </v:shape>
                  <w10:wrap type="none"/>
                  <w10:anchorlock/>
                </v:group>
              </w:pict>
            </w:r>
          </w:p>
        </w:tc>
      </w:tr>
    </w:tbl>
    <w:p w:rsidR="00031D3E" w:rsidRDefault="00031D3E" w:rsidP="002325AA">
      <w:pPr>
        <w:spacing w:after="120" w:line="30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031D3E" w:rsidRDefault="00262E4B" w:rsidP="002325AA">
      <w:pPr>
        <w:spacing w:after="120" w:line="30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262E4B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:rsidR="00947C1D" w:rsidRDefault="00947C1D" w:rsidP="00031D3E">
      <w:pPr>
        <w:spacing w:after="120" w:line="300" w:lineRule="auto"/>
        <w:jc w:val="center"/>
        <w:rPr>
          <w:rFonts w:ascii="Arial" w:hAnsi="Arial" w:cs="Arial"/>
          <w:b/>
          <w:bCs/>
          <w:color w:val="7030A0"/>
          <w:sz w:val="28"/>
          <w:szCs w:val="24"/>
        </w:rPr>
        <w:sectPr w:rsidR="00947C1D" w:rsidSect="00EF1088">
          <w:type w:val="continuous"/>
          <w:pgSz w:w="11907" w:h="16840" w:code="9"/>
          <w:pgMar w:top="1418" w:right="1418" w:bottom="1418" w:left="1418" w:header="680" w:footer="680" w:gutter="0"/>
          <w:cols w:space="720"/>
          <w:docGrid w:linePitch="272"/>
        </w:sectPr>
      </w:pPr>
    </w:p>
    <w:p w:rsidR="00A55954" w:rsidRDefault="00A55954" w:rsidP="00D80866">
      <w:pPr>
        <w:spacing w:after="120" w:line="300" w:lineRule="auto"/>
        <w:jc w:val="center"/>
        <w:rPr>
          <w:rFonts w:ascii="Arial" w:hAnsi="Arial" w:cs="Arial"/>
          <w:b/>
          <w:bCs/>
          <w:color w:val="7030A0"/>
          <w:sz w:val="36"/>
          <w:szCs w:val="36"/>
        </w:rPr>
        <w:sectPr w:rsidR="00A55954" w:rsidSect="00EF1088">
          <w:type w:val="continuous"/>
          <w:pgSz w:w="11907" w:h="16840" w:code="9"/>
          <w:pgMar w:top="1418" w:right="1418" w:bottom="1418" w:left="1418" w:header="680" w:footer="680" w:gutter="0"/>
          <w:cols w:space="720"/>
          <w:docGrid w:linePitch="272"/>
        </w:sectPr>
      </w:pPr>
    </w:p>
    <w:p w:rsidR="00B154D7" w:rsidRPr="00C21319" w:rsidRDefault="00B154D7" w:rsidP="00D80866">
      <w:pPr>
        <w:spacing w:after="120" w:line="300" w:lineRule="auto"/>
        <w:jc w:val="center"/>
        <w:rPr>
          <w:rFonts w:ascii="Arial" w:hAnsi="Arial" w:cs="Arial"/>
          <w:bCs/>
          <w:color w:val="7030A0"/>
          <w:sz w:val="36"/>
          <w:szCs w:val="36"/>
        </w:rPr>
      </w:pPr>
      <w:r w:rsidRPr="00C21319">
        <w:rPr>
          <w:rFonts w:ascii="Arial" w:hAnsi="Arial" w:cs="Arial"/>
          <w:b/>
          <w:bCs/>
          <w:color w:val="7030A0"/>
          <w:sz w:val="36"/>
          <w:szCs w:val="36"/>
        </w:rPr>
        <w:lastRenderedPageBreak/>
        <w:t>LATAR BELAKANG</w:t>
      </w:r>
    </w:p>
    <w:p w:rsidR="00B154D7" w:rsidRDefault="00B154D7" w:rsidP="0093686B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B933DB" w:rsidRDefault="003C17CF" w:rsidP="00B933DB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Dalam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Polisi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Pembangunan Lestari </w:t>
      </w:r>
      <w:r w:rsidR="001E1566">
        <w:rPr>
          <w:rFonts w:ascii="Arial" w:hAnsi="Arial" w:cs="Arial"/>
          <w:bCs/>
          <w:sz w:val="24"/>
          <w:szCs w:val="24"/>
        </w:rPr>
        <w:t xml:space="preserve">JKR yang </w:t>
      </w:r>
      <w:proofErr w:type="spellStart"/>
      <w:r w:rsidR="001E1566">
        <w:rPr>
          <w:rFonts w:ascii="Arial" w:hAnsi="Arial" w:cs="Arial"/>
          <w:bCs/>
          <w:sz w:val="24"/>
          <w:szCs w:val="24"/>
        </w:rPr>
        <w:t>telah</w:t>
      </w:r>
      <w:proofErr w:type="spellEnd"/>
      <w:r w:rsidR="001E156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1566">
        <w:rPr>
          <w:rFonts w:ascii="Arial" w:hAnsi="Arial" w:cs="Arial"/>
          <w:bCs/>
          <w:sz w:val="24"/>
          <w:szCs w:val="24"/>
        </w:rPr>
        <w:t>diluluskan</w:t>
      </w:r>
      <w:proofErr w:type="spellEnd"/>
      <w:r w:rsidR="001E156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1566">
        <w:rPr>
          <w:rFonts w:ascii="Arial" w:hAnsi="Arial" w:cs="Arial"/>
          <w:bCs/>
          <w:sz w:val="24"/>
          <w:szCs w:val="24"/>
        </w:rPr>
        <w:t>pada</w:t>
      </w:r>
      <w:proofErr w:type="spellEnd"/>
      <w:r w:rsidR="001E1566">
        <w:rPr>
          <w:rFonts w:ascii="Arial" w:hAnsi="Arial" w:cs="Arial"/>
          <w:bCs/>
          <w:sz w:val="24"/>
          <w:szCs w:val="24"/>
        </w:rPr>
        <w:t xml:space="preserve"> 2012</w:t>
      </w:r>
      <w:r w:rsidR="00B933DB">
        <w:rPr>
          <w:rFonts w:ascii="Arial" w:hAnsi="Arial" w:cs="Arial"/>
          <w:bCs/>
          <w:sz w:val="24"/>
          <w:szCs w:val="24"/>
        </w:rPr>
        <w:t>,</w:t>
      </w:r>
      <w:r w:rsidR="001E156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1566">
        <w:rPr>
          <w:rFonts w:ascii="Arial" w:hAnsi="Arial" w:cs="Arial"/>
          <w:bCs/>
          <w:sz w:val="24"/>
          <w:szCs w:val="24"/>
        </w:rPr>
        <w:t>salah</w:t>
      </w:r>
      <w:proofErr w:type="spellEnd"/>
      <w:r w:rsidR="001E156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1566">
        <w:rPr>
          <w:rFonts w:ascii="Arial" w:hAnsi="Arial" w:cs="Arial"/>
          <w:bCs/>
          <w:sz w:val="24"/>
          <w:szCs w:val="24"/>
        </w:rPr>
        <w:t>satu</w:t>
      </w:r>
      <w:proofErr w:type="spellEnd"/>
      <w:r w:rsidR="001E156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1566">
        <w:rPr>
          <w:rFonts w:ascii="Arial" w:hAnsi="Arial" w:cs="Arial"/>
          <w:bCs/>
          <w:sz w:val="24"/>
          <w:szCs w:val="24"/>
        </w:rPr>
        <w:t>inisiatif</w:t>
      </w:r>
      <w:proofErr w:type="spellEnd"/>
      <w:r w:rsidR="001E1566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="001E1566">
        <w:rPr>
          <w:rFonts w:ascii="Arial" w:hAnsi="Arial" w:cs="Arial"/>
          <w:bCs/>
          <w:sz w:val="24"/>
          <w:szCs w:val="24"/>
        </w:rPr>
        <w:t>penting</w:t>
      </w:r>
      <w:proofErr w:type="spellEnd"/>
      <w:r w:rsidR="001E156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1566">
        <w:rPr>
          <w:rFonts w:ascii="Arial" w:hAnsi="Arial" w:cs="Arial"/>
          <w:bCs/>
          <w:sz w:val="24"/>
          <w:szCs w:val="24"/>
        </w:rPr>
        <w:t>adalah</w:t>
      </w:r>
      <w:proofErr w:type="spellEnd"/>
      <w:r w:rsidR="001E156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1566">
        <w:rPr>
          <w:rFonts w:ascii="Arial" w:hAnsi="Arial" w:cs="Arial"/>
          <w:bCs/>
          <w:sz w:val="24"/>
          <w:szCs w:val="24"/>
        </w:rPr>
        <w:t>pengurusan</w:t>
      </w:r>
      <w:proofErr w:type="spellEnd"/>
      <w:r w:rsidR="001E156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1566">
        <w:rPr>
          <w:rFonts w:ascii="Arial" w:hAnsi="Arial" w:cs="Arial"/>
          <w:bCs/>
          <w:sz w:val="24"/>
          <w:szCs w:val="24"/>
        </w:rPr>
        <w:t>kecekapan</w:t>
      </w:r>
      <w:proofErr w:type="spellEnd"/>
      <w:r w:rsidR="001E156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1566">
        <w:rPr>
          <w:rFonts w:ascii="Arial" w:hAnsi="Arial" w:cs="Arial"/>
          <w:bCs/>
          <w:sz w:val="24"/>
          <w:szCs w:val="24"/>
        </w:rPr>
        <w:t>penggunaan</w:t>
      </w:r>
      <w:proofErr w:type="spellEnd"/>
      <w:r w:rsidR="001E1566">
        <w:rPr>
          <w:rFonts w:ascii="Arial" w:hAnsi="Arial" w:cs="Arial"/>
          <w:bCs/>
          <w:sz w:val="24"/>
          <w:szCs w:val="24"/>
        </w:rPr>
        <w:t xml:space="preserve"> air.</w:t>
      </w:r>
      <w:proofErr w:type="gramEnd"/>
      <w:r w:rsidR="00B933D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1E1566">
        <w:rPr>
          <w:rFonts w:ascii="Arial" w:hAnsi="Arial" w:cs="Arial"/>
          <w:bCs/>
          <w:sz w:val="24"/>
          <w:szCs w:val="24"/>
        </w:rPr>
        <w:t>Bagi</w:t>
      </w:r>
      <w:proofErr w:type="spellEnd"/>
      <w:r w:rsidR="001E156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1566">
        <w:rPr>
          <w:rFonts w:ascii="Arial" w:hAnsi="Arial" w:cs="Arial"/>
          <w:bCs/>
          <w:sz w:val="24"/>
          <w:szCs w:val="24"/>
        </w:rPr>
        <w:t>merealisasikan</w:t>
      </w:r>
      <w:proofErr w:type="spellEnd"/>
      <w:r w:rsidR="001E156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1566">
        <w:rPr>
          <w:rFonts w:ascii="Arial" w:hAnsi="Arial" w:cs="Arial"/>
          <w:bCs/>
          <w:sz w:val="24"/>
          <w:szCs w:val="24"/>
        </w:rPr>
        <w:t>inisiatif</w:t>
      </w:r>
      <w:proofErr w:type="spellEnd"/>
      <w:r w:rsidR="001E156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1566">
        <w:rPr>
          <w:rFonts w:ascii="Arial" w:hAnsi="Arial" w:cs="Arial"/>
          <w:bCs/>
          <w:sz w:val="24"/>
          <w:szCs w:val="24"/>
        </w:rPr>
        <w:t>tersebut</w:t>
      </w:r>
      <w:proofErr w:type="spellEnd"/>
      <w:r w:rsidR="001E1566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1E1566">
        <w:rPr>
          <w:rFonts w:ascii="Arial" w:hAnsi="Arial" w:cs="Arial"/>
          <w:bCs/>
          <w:sz w:val="24"/>
          <w:szCs w:val="24"/>
        </w:rPr>
        <w:t>satu</w:t>
      </w:r>
      <w:proofErr w:type="spellEnd"/>
      <w:r w:rsidR="001E156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1566">
        <w:rPr>
          <w:rFonts w:ascii="Arial" w:hAnsi="Arial" w:cs="Arial"/>
          <w:bCs/>
          <w:sz w:val="24"/>
          <w:szCs w:val="24"/>
        </w:rPr>
        <w:t>Jawatan</w:t>
      </w:r>
      <w:r w:rsidR="00B2486A">
        <w:rPr>
          <w:rFonts w:ascii="Arial" w:hAnsi="Arial" w:cs="Arial"/>
          <w:bCs/>
          <w:sz w:val="24"/>
          <w:szCs w:val="24"/>
        </w:rPr>
        <w:t>kuasa</w:t>
      </w:r>
      <w:proofErr w:type="spellEnd"/>
      <w:r w:rsidR="001E156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1566">
        <w:rPr>
          <w:rFonts w:ascii="Arial" w:hAnsi="Arial" w:cs="Arial"/>
          <w:bCs/>
          <w:sz w:val="24"/>
          <w:szCs w:val="24"/>
        </w:rPr>
        <w:t>Kerja</w:t>
      </w:r>
      <w:proofErr w:type="spellEnd"/>
      <w:r w:rsidR="001E156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1566">
        <w:rPr>
          <w:rFonts w:ascii="Arial" w:hAnsi="Arial" w:cs="Arial"/>
          <w:bCs/>
          <w:sz w:val="24"/>
          <w:szCs w:val="24"/>
        </w:rPr>
        <w:t>Kecekapan</w:t>
      </w:r>
      <w:proofErr w:type="spellEnd"/>
      <w:r w:rsidR="001E156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1566">
        <w:rPr>
          <w:rFonts w:ascii="Arial" w:hAnsi="Arial" w:cs="Arial"/>
          <w:bCs/>
          <w:sz w:val="24"/>
          <w:szCs w:val="24"/>
        </w:rPr>
        <w:t>Penggunaan</w:t>
      </w:r>
      <w:proofErr w:type="spellEnd"/>
      <w:r w:rsidR="001E1566">
        <w:rPr>
          <w:rFonts w:ascii="Arial" w:hAnsi="Arial" w:cs="Arial"/>
          <w:bCs/>
          <w:sz w:val="24"/>
          <w:szCs w:val="24"/>
        </w:rPr>
        <w:t xml:space="preserve"> Air (JKKKPA) JKR </w:t>
      </w:r>
      <w:proofErr w:type="spellStart"/>
      <w:r w:rsidR="001E1566">
        <w:rPr>
          <w:rFonts w:ascii="Arial" w:hAnsi="Arial" w:cs="Arial"/>
          <w:bCs/>
          <w:sz w:val="24"/>
          <w:szCs w:val="24"/>
        </w:rPr>
        <w:t>telah</w:t>
      </w:r>
      <w:proofErr w:type="spellEnd"/>
      <w:r w:rsidR="001E156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E1566">
        <w:rPr>
          <w:rFonts w:ascii="Arial" w:hAnsi="Arial" w:cs="Arial"/>
          <w:bCs/>
          <w:sz w:val="24"/>
          <w:szCs w:val="24"/>
        </w:rPr>
        <w:t>dibentuk</w:t>
      </w:r>
      <w:proofErr w:type="spellEnd"/>
      <w:r w:rsidR="001E1566">
        <w:rPr>
          <w:rFonts w:ascii="Arial" w:hAnsi="Arial" w:cs="Arial"/>
          <w:bCs/>
          <w:sz w:val="24"/>
          <w:szCs w:val="24"/>
        </w:rPr>
        <w:t>.</w:t>
      </w:r>
      <w:proofErr w:type="gramEnd"/>
      <w:r w:rsidR="001E1566">
        <w:rPr>
          <w:rFonts w:ascii="Arial" w:hAnsi="Arial" w:cs="Arial"/>
          <w:bCs/>
          <w:sz w:val="24"/>
          <w:szCs w:val="24"/>
        </w:rPr>
        <w:t xml:space="preserve"> </w:t>
      </w:r>
    </w:p>
    <w:p w:rsidR="00EF1088" w:rsidRDefault="00EF1088" w:rsidP="00B933DB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  <w:sectPr w:rsidR="00EF1088" w:rsidSect="00EF1088">
          <w:type w:val="continuous"/>
          <w:pgSz w:w="11907" w:h="16840" w:code="9"/>
          <w:pgMar w:top="1418" w:right="1418" w:bottom="1418" w:left="1418" w:header="680" w:footer="680" w:gutter="0"/>
          <w:cols w:space="720"/>
          <w:docGrid w:linePitch="272"/>
        </w:sectPr>
      </w:pPr>
    </w:p>
    <w:p w:rsidR="00E74D51" w:rsidRDefault="00E74D51" w:rsidP="00B933DB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B933DB" w:rsidRDefault="00D7432F" w:rsidP="00B933DB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Sehubungan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itu</w:t>
      </w:r>
      <w:proofErr w:type="spellEnd"/>
      <w:r w:rsidR="00953387">
        <w:rPr>
          <w:rFonts w:ascii="Arial" w:hAnsi="Arial" w:cs="Arial"/>
          <w:bCs/>
          <w:sz w:val="24"/>
          <w:szCs w:val="24"/>
        </w:rPr>
        <w:t xml:space="preserve">, </w:t>
      </w:r>
      <w:r w:rsidR="00DC4DC1">
        <w:rPr>
          <w:rFonts w:ascii="Arial" w:hAnsi="Arial" w:cs="Arial"/>
          <w:bCs/>
          <w:sz w:val="24"/>
          <w:szCs w:val="24"/>
        </w:rPr>
        <w:t xml:space="preserve">JKKKPA </w:t>
      </w:r>
      <w:proofErr w:type="spellStart"/>
      <w:r w:rsidR="00DC4DC1">
        <w:rPr>
          <w:rFonts w:ascii="Arial" w:hAnsi="Arial" w:cs="Arial"/>
          <w:bCs/>
          <w:sz w:val="24"/>
          <w:szCs w:val="24"/>
        </w:rPr>
        <w:t>telah</w:t>
      </w:r>
      <w:proofErr w:type="spellEnd"/>
      <w:r w:rsidR="00DC4D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C4DC1">
        <w:rPr>
          <w:rFonts w:ascii="Arial" w:hAnsi="Arial" w:cs="Arial"/>
          <w:bCs/>
          <w:sz w:val="24"/>
          <w:szCs w:val="24"/>
        </w:rPr>
        <w:t>mewujudkan</w:t>
      </w:r>
      <w:proofErr w:type="spellEnd"/>
      <w:r w:rsidR="00DC4D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53387">
        <w:rPr>
          <w:rFonts w:ascii="Arial" w:hAnsi="Arial" w:cs="Arial"/>
          <w:bCs/>
          <w:sz w:val="24"/>
          <w:szCs w:val="24"/>
        </w:rPr>
        <w:t>satu</w:t>
      </w:r>
      <w:proofErr w:type="spellEnd"/>
      <w:r w:rsidR="0095338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F02C8">
        <w:rPr>
          <w:rFonts w:ascii="Arial" w:hAnsi="Arial" w:cs="Arial"/>
          <w:bCs/>
          <w:sz w:val="24"/>
          <w:szCs w:val="24"/>
        </w:rPr>
        <w:t>pelan</w:t>
      </w:r>
      <w:proofErr w:type="spellEnd"/>
      <w:r w:rsidR="00FF02C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F02C8">
        <w:rPr>
          <w:rFonts w:ascii="Arial" w:hAnsi="Arial" w:cs="Arial"/>
          <w:bCs/>
          <w:sz w:val="24"/>
          <w:szCs w:val="24"/>
        </w:rPr>
        <w:t>tindakan</w:t>
      </w:r>
      <w:proofErr w:type="spellEnd"/>
      <w:r w:rsidR="00FF02C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F02C8">
        <w:rPr>
          <w:rFonts w:ascii="Arial" w:hAnsi="Arial" w:cs="Arial"/>
          <w:bCs/>
          <w:sz w:val="24"/>
          <w:szCs w:val="24"/>
        </w:rPr>
        <w:t>untuk</w:t>
      </w:r>
      <w:proofErr w:type="spellEnd"/>
      <w:r w:rsidR="00FF02C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F02C8">
        <w:rPr>
          <w:rFonts w:ascii="Arial" w:hAnsi="Arial" w:cs="Arial"/>
          <w:bCs/>
          <w:sz w:val="24"/>
          <w:szCs w:val="24"/>
        </w:rPr>
        <w:t>me</w:t>
      </w:r>
      <w:r w:rsidR="00DC4DC1">
        <w:rPr>
          <w:rFonts w:ascii="Arial" w:hAnsi="Arial" w:cs="Arial"/>
          <w:bCs/>
          <w:sz w:val="24"/>
          <w:szCs w:val="24"/>
        </w:rPr>
        <w:t>realisasikan</w:t>
      </w:r>
      <w:proofErr w:type="spellEnd"/>
      <w:r w:rsidR="00FF02C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F02C8">
        <w:rPr>
          <w:rFonts w:ascii="Arial" w:hAnsi="Arial" w:cs="Arial"/>
          <w:bCs/>
          <w:sz w:val="24"/>
          <w:szCs w:val="24"/>
        </w:rPr>
        <w:t>garis</w:t>
      </w:r>
      <w:proofErr w:type="spellEnd"/>
      <w:r w:rsidR="00FF02C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F02C8">
        <w:rPr>
          <w:rFonts w:ascii="Arial" w:hAnsi="Arial" w:cs="Arial"/>
          <w:bCs/>
          <w:sz w:val="24"/>
          <w:szCs w:val="24"/>
        </w:rPr>
        <w:t>panduan</w:t>
      </w:r>
      <w:proofErr w:type="spellEnd"/>
      <w:r w:rsidR="00FF02C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F02C8">
        <w:rPr>
          <w:rFonts w:ascii="Arial" w:hAnsi="Arial" w:cs="Arial"/>
          <w:bCs/>
          <w:sz w:val="24"/>
          <w:szCs w:val="24"/>
        </w:rPr>
        <w:t>ini</w:t>
      </w:r>
      <w:proofErr w:type="spellEnd"/>
      <w:r w:rsidR="00FF02C8">
        <w:rPr>
          <w:rFonts w:ascii="Arial" w:hAnsi="Arial" w:cs="Arial"/>
          <w:bCs/>
          <w:sz w:val="24"/>
          <w:szCs w:val="24"/>
        </w:rPr>
        <w:t>.</w:t>
      </w:r>
      <w:proofErr w:type="gramEnd"/>
      <w:r w:rsidR="00B933DB">
        <w:rPr>
          <w:rFonts w:ascii="Arial" w:hAnsi="Arial" w:cs="Arial"/>
          <w:bCs/>
          <w:sz w:val="24"/>
          <w:szCs w:val="24"/>
        </w:rPr>
        <w:t xml:space="preserve"> </w:t>
      </w:r>
    </w:p>
    <w:p w:rsidR="00947C1D" w:rsidRDefault="00947C1D" w:rsidP="00031D3E">
      <w:pPr>
        <w:spacing w:after="120" w:line="300" w:lineRule="auto"/>
        <w:rPr>
          <w:rFonts w:ascii="Arial" w:hAnsi="Arial" w:cs="Arial"/>
          <w:b/>
          <w:bCs/>
          <w:color w:val="7030A0"/>
          <w:sz w:val="36"/>
          <w:szCs w:val="36"/>
        </w:rPr>
      </w:pPr>
    </w:p>
    <w:p w:rsidR="00083CCE" w:rsidRPr="00C21319" w:rsidRDefault="00083CCE" w:rsidP="00953387">
      <w:pPr>
        <w:spacing w:after="120" w:line="300" w:lineRule="auto"/>
        <w:jc w:val="center"/>
        <w:rPr>
          <w:rFonts w:ascii="Arial" w:hAnsi="Arial" w:cs="Arial"/>
          <w:b/>
          <w:bCs/>
          <w:color w:val="7030A0"/>
          <w:sz w:val="36"/>
          <w:szCs w:val="36"/>
        </w:rPr>
      </w:pPr>
      <w:r w:rsidRPr="00C21319">
        <w:rPr>
          <w:rFonts w:ascii="Arial" w:hAnsi="Arial" w:cs="Arial"/>
          <w:b/>
          <w:bCs/>
          <w:color w:val="7030A0"/>
          <w:sz w:val="36"/>
          <w:szCs w:val="36"/>
        </w:rPr>
        <w:t>OBJEKTIF</w:t>
      </w:r>
    </w:p>
    <w:p w:rsidR="00F938AC" w:rsidRDefault="004E6C26" w:rsidP="00083CCE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Objektif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utama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penyediaan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garis</w:t>
      </w:r>
      <w:proofErr w:type="spellEnd"/>
      <w:r w:rsid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panduan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ialah</w:t>
      </w:r>
      <w:proofErr w:type="spellEnd"/>
      <w:r w:rsidR="00EF1088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DA32C7" w:rsidRDefault="004E6C26" w:rsidP="00F938AC">
      <w:pPr>
        <w:pStyle w:val="ListParagraph"/>
        <w:numPr>
          <w:ilvl w:val="0"/>
          <w:numId w:val="42"/>
        </w:numPr>
        <w:spacing w:after="120" w:line="30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 w:rsidRPr="00F938AC">
        <w:rPr>
          <w:rFonts w:ascii="Arial" w:hAnsi="Arial" w:cs="Arial"/>
          <w:bCs/>
          <w:sz w:val="24"/>
          <w:szCs w:val="24"/>
        </w:rPr>
        <w:t>untuk</w:t>
      </w:r>
      <w:proofErr w:type="spellEnd"/>
      <w:proofErr w:type="gramEnd"/>
      <w:r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938AC">
        <w:rPr>
          <w:rFonts w:ascii="Arial" w:hAnsi="Arial" w:cs="Arial"/>
          <w:bCs/>
          <w:sz w:val="24"/>
          <w:szCs w:val="24"/>
        </w:rPr>
        <w:t>menggabungkan</w:t>
      </w:r>
      <w:proofErr w:type="spellEnd"/>
      <w:r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938AC">
        <w:rPr>
          <w:rFonts w:ascii="Arial" w:hAnsi="Arial" w:cs="Arial"/>
          <w:bCs/>
          <w:sz w:val="24"/>
          <w:szCs w:val="24"/>
        </w:rPr>
        <w:t>elemen-elemen</w:t>
      </w:r>
      <w:proofErr w:type="spellEnd"/>
      <w:r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938AC">
        <w:rPr>
          <w:rFonts w:ascii="Arial" w:hAnsi="Arial" w:cs="Arial"/>
          <w:bCs/>
          <w:sz w:val="24"/>
          <w:szCs w:val="24"/>
        </w:rPr>
        <w:t>kecekapan</w:t>
      </w:r>
      <w:proofErr w:type="spellEnd"/>
      <w:r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938AC">
        <w:rPr>
          <w:rFonts w:ascii="Arial" w:hAnsi="Arial" w:cs="Arial"/>
          <w:bCs/>
          <w:sz w:val="24"/>
          <w:szCs w:val="24"/>
        </w:rPr>
        <w:t>penggunaan</w:t>
      </w:r>
      <w:proofErr w:type="spellEnd"/>
      <w:r w:rsidRPr="00F938AC">
        <w:rPr>
          <w:rFonts w:ascii="Arial" w:hAnsi="Arial" w:cs="Arial"/>
          <w:bCs/>
          <w:sz w:val="24"/>
          <w:szCs w:val="24"/>
        </w:rPr>
        <w:t xml:space="preserve"> air </w:t>
      </w:r>
      <w:proofErr w:type="spellStart"/>
      <w:r w:rsidRPr="00F938AC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938AC">
        <w:rPr>
          <w:rFonts w:ascii="Arial" w:hAnsi="Arial" w:cs="Arial"/>
          <w:bCs/>
          <w:sz w:val="24"/>
          <w:szCs w:val="24"/>
        </w:rPr>
        <w:t>ses</w:t>
      </w:r>
      <w:r w:rsidR="00DA32C7" w:rsidRPr="00F938AC">
        <w:rPr>
          <w:rFonts w:ascii="Arial" w:hAnsi="Arial" w:cs="Arial"/>
          <w:bCs/>
          <w:sz w:val="24"/>
          <w:szCs w:val="24"/>
        </w:rPr>
        <w:t>e</w:t>
      </w:r>
      <w:r w:rsidRPr="00F938AC">
        <w:rPr>
          <w:rFonts w:ascii="Arial" w:hAnsi="Arial" w:cs="Arial"/>
          <w:bCs/>
          <w:sz w:val="24"/>
          <w:szCs w:val="24"/>
        </w:rPr>
        <w:t>buah</w:t>
      </w:r>
      <w:proofErr w:type="spellEnd"/>
      <w:r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938AC">
        <w:rPr>
          <w:rFonts w:ascii="Arial" w:hAnsi="Arial" w:cs="Arial"/>
          <w:bCs/>
          <w:sz w:val="24"/>
          <w:szCs w:val="24"/>
        </w:rPr>
        <w:t>bangunan</w:t>
      </w:r>
      <w:proofErr w:type="spellEnd"/>
      <w:r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938AC">
        <w:rPr>
          <w:rFonts w:ascii="Arial" w:hAnsi="Arial" w:cs="Arial"/>
          <w:bCs/>
          <w:sz w:val="24"/>
          <w:szCs w:val="24"/>
        </w:rPr>
        <w:t>melalui</w:t>
      </w:r>
      <w:proofErr w:type="spellEnd"/>
      <w:r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938AC">
        <w:rPr>
          <w:rFonts w:ascii="Arial" w:hAnsi="Arial" w:cs="Arial"/>
          <w:bCs/>
          <w:sz w:val="24"/>
          <w:szCs w:val="24"/>
        </w:rPr>
        <w:t>tiga</w:t>
      </w:r>
      <w:proofErr w:type="spellEnd"/>
      <w:r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A32C7" w:rsidRPr="00F938AC">
        <w:rPr>
          <w:rFonts w:ascii="Arial" w:hAnsi="Arial" w:cs="Arial"/>
          <w:bCs/>
          <w:sz w:val="24"/>
          <w:szCs w:val="24"/>
        </w:rPr>
        <w:t>dokumen</w:t>
      </w:r>
      <w:proofErr w:type="spellEnd"/>
      <w:r w:rsidRPr="00F938AC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Pr="00F938AC">
        <w:rPr>
          <w:rFonts w:ascii="Arial" w:hAnsi="Arial" w:cs="Arial"/>
          <w:bCs/>
          <w:sz w:val="24"/>
          <w:szCs w:val="24"/>
        </w:rPr>
        <w:t>telah</w:t>
      </w:r>
      <w:proofErr w:type="spellEnd"/>
      <w:r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938AC">
        <w:rPr>
          <w:rFonts w:ascii="Arial" w:hAnsi="Arial" w:cs="Arial"/>
          <w:bCs/>
          <w:sz w:val="24"/>
          <w:szCs w:val="24"/>
        </w:rPr>
        <w:t>dibangunkan</w:t>
      </w:r>
      <w:proofErr w:type="spellEnd"/>
      <w:r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938AC">
        <w:rPr>
          <w:rFonts w:ascii="Arial" w:hAnsi="Arial" w:cs="Arial"/>
          <w:bCs/>
          <w:sz w:val="24"/>
          <w:szCs w:val="24"/>
        </w:rPr>
        <w:t>sebelum</w:t>
      </w:r>
      <w:proofErr w:type="spellEnd"/>
      <w:r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938AC">
        <w:rPr>
          <w:rFonts w:ascii="Arial" w:hAnsi="Arial" w:cs="Arial"/>
          <w:bCs/>
          <w:sz w:val="24"/>
          <w:szCs w:val="24"/>
        </w:rPr>
        <w:t>ini</w:t>
      </w:r>
      <w:proofErr w:type="spellEnd"/>
      <w:r w:rsidRPr="00F938A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F938AC">
        <w:rPr>
          <w:rFonts w:ascii="Arial" w:hAnsi="Arial" w:cs="Arial"/>
          <w:bCs/>
          <w:sz w:val="24"/>
          <w:szCs w:val="24"/>
        </w:rPr>
        <w:t>iaitu</w:t>
      </w:r>
      <w:proofErr w:type="spellEnd"/>
      <w:r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938AC">
        <w:rPr>
          <w:rFonts w:ascii="Arial" w:hAnsi="Arial" w:cs="Arial"/>
          <w:bCs/>
          <w:sz w:val="24"/>
          <w:szCs w:val="24"/>
        </w:rPr>
        <w:t>Garis</w:t>
      </w:r>
      <w:proofErr w:type="spellEnd"/>
      <w:r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938AC">
        <w:rPr>
          <w:rFonts w:ascii="Arial" w:hAnsi="Arial" w:cs="Arial"/>
          <w:bCs/>
          <w:sz w:val="24"/>
          <w:szCs w:val="24"/>
        </w:rPr>
        <w:t>Panduan</w:t>
      </w:r>
      <w:proofErr w:type="spellEnd"/>
      <w:r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938AC">
        <w:rPr>
          <w:rFonts w:ascii="Arial" w:hAnsi="Arial" w:cs="Arial"/>
          <w:bCs/>
          <w:sz w:val="24"/>
          <w:szCs w:val="24"/>
        </w:rPr>
        <w:t>Sistem</w:t>
      </w:r>
      <w:proofErr w:type="spellEnd"/>
      <w:r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938AC">
        <w:rPr>
          <w:rFonts w:ascii="Arial" w:hAnsi="Arial" w:cs="Arial"/>
          <w:bCs/>
          <w:sz w:val="24"/>
          <w:szCs w:val="24"/>
        </w:rPr>
        <w:t>Penuaian</w:t>
      </w:r>
      <w:proofErr w:type="spellEnd"/>
      <w:r w:rsidRPr="00F938AC">
        <w:rPr>
          <w:rFonts w:ascii="Arial" w:hAnsi="Arial" w:cs="Arial"/>
          <w:bCs/>
          <w:sz w:val="24"/>
          <w:szCs w:val="24"/>
        </w:rPr>
        <w:t xml:space="preserve"> Air </w:t>
      </w:r>
      <w:proofErr w:type="spellStart"/>
      <w:r w:rsidRPr="00F938AC">
        <w:rPr>
          <w:rFonts w:ascii="Arial" w:hAnsi="Arial" w:cs="Arial"/>
          <w:bCs/>
          <w:sz w:val="24"/>
          <w:szCs w:val="24"/>
        </w:rPr>
        <w:t>Hujan</w:t>
      </w:r>
      <w:proofErr w:type="spellEnd"/>
      <w:r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938AC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938AC">
        <w:rPr>
          <w:rFonts w:ascii="Arial" w:hAnsi="Arial" w:cs="Arial"/>
          <w:bCs/>
          <w:sz w:val="24"/>
          <w:szCs w:val="24"/>
        </w:rPr>
        <w:t>Projek</w:t>
      </w:r>
      <w:proofErr w:type="spellEnd"/>
      <w:r w:rsidRPr="00F938AC">
        <w:rPr>
          <w:rFonts w:ascii="Arial" w:hAnsi="Arial" w:cs="Arial"/>
          <w:bCs/>
          <w:sz w:val="24"/>
          <w:szCs w:val="24"/>
        </w:rPr>
        <w:t xml:space="preserve"> JKR</w:t>
      </w:r>
      <w:r w:rsidR="00F938A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DA32C7" w:rsidRPr="00F938AC">
        <w:rPr>
          <w:rFonts w:ascii="Arial" w:hAnsi="Arial" w:cs="Arial"/>
          <w:bCs/>
          <w:sz w:val="24"/>
          <w:szCs w:val="24"/>
        </w:rPr>
        <w:t>Direktori</w:t>
      </w:r>
      <w:proofErr w:type="spellEnd"/>
      <w:r w:rsidR="00DA32C7"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A32C7" w:rsidRPr="00F938AC">
        <w:rPr>
          <w:rFonts w:ascii="Arial" w:hAnsi="Arial" w:cs="Arial"/>
          <w:bCs/>
          <w:sz w:val="24"/>
          <w:szCs w:val="24"/>
        </w:rPr>
        <w:t>Perkakasan</w:t>
      </w:r>
      <w:proofErr w:type="spellEnd"/>
      <w:r w:rsidR="00DA32C7"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A32C7" w:rsidRPr="00F938AC">
        <w:rPr>
          <w:rFonts w:ascii="Arial" w:hAnsi="Arial" w:cs="Arial"/>
          <w:bCs/>
          <w:sz w:val="24"/>
          <w:szCs w:val="24"/>
        </w:rPr>
        <w:t>Hijau</w:t>
      </w:r>
      <w:proofErr w:type="spellEnd"/>
      <w:r w:rsidR="00DA32C7" w:rsidRPr="00F938AC">
        <w:rPr>
          <w:rFonts w:ascii="Arial" w:hAnsi="Arial" w:cs="Arial"/>
          <w:bCs/>
          <w:sz w:val="24"/>
          <w:szCs w:val="24"/>
        </w:rPr>
        <w:t xml:space="preserve"> JKR</w:t>
      </w:r>
      <w:r w:rsidR="00083CCE" w:rsidRPr="00F938AC">
        <w:rPr>
          <w:rFonts w:ascii="Arial" w:hAnsi="Arial" w:cs="Arial"/>
          <w:bCs/>
          <w:sz w:val="24"/>
          <w:szCs w:val="24"/>
        </w:rPr>
        <w:t xml:space="preserve"> </w:t>
      </w:r>
      <w:r w:rsidR="00DA32C7" w:rsidRPr="00F938AC">
        <w:rPr>
          <w:rFonts w:ascii="Arial" w:hAnsi="Arial" w:cs="Arial"/>
          <w:bCs/>
          <w:sz w:val="24"/>
          <w:szCs w:val="24"/>
        </w:rPr>
        <w:t>(JKR Green Product Directory)</w:t>
      </w:r>
      <w:r w:rsid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938AC">
        <w:rPr>
          <w:rFonts w:ascii="Arial" w:hAnsi="Arial" w:cs="Arial"/>
          <w:bCs/>
          <w:sz w:val="24"/>
          <w:szCs w:val="24"/>
        </w:rPr>
        <w:t>dan</w:t>
      </w:r>
      <w:proofErr w:type="spellEnd"/>
      <w:r w:rsid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A32C7" w:rsidRPr="00F938AC">
        <w:rPr>
          <w:rFonts w:ascii="Arial" w:hAnsi="Arial" w:cs="Arial"/>
          <w:bCs/>
          <w:sz w:val="24"/>
          <w:szCs w:val="24"/>
        </w:rPr>
        <w:t>Garis</w:t>
      </w:r>
      <w:proofErr w:type="spellEnd"/>
      <w:r w:rsidR="00DA32C7"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A32C7" w:rsidRPr="00F938AC">
        <w:rPr>
          <w:rFonts w:ascii="Arial" w:hAnsi="Arial" w:cs="Arial"/>
          <w:bCs/>
          <w:sz w:val="24"/>
          <w:szCs w:val="24"/>
        </w:rPr>
        <w:t>Panduan</w:t>
      </w:r>
      <w:proofErr w:type="spellEnd"/>
      <w:r w:rsidR="00DA32C7"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A32C7" w:rsidRPr="00F938AC">
        <w:rPr>
          <w:rFonts w:ascii="Arial" w:hAnsi="Arial" w:cs="Arial"/>
          <w:bCs/>
          <w:sz w:val="24"/>
          <w:szCs w:val="24"/>
        </w:rPr>
        <w:t>Kecekapan</w:t>
      </w:r>
      <w:proofErr w:type="spellEnd"/>
      <w:r w:rsidR="00DA32C7"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A32C7" w:rsidRPr="00F938AC">
        <w:rPr>
          <w:rFonts w:ascii="Arial" w:hAnsi="Arial" w:cs="Arial"/>
          <w:bCs/>
          <w:sz w:val="24"/>
          <w:szCs w:val="24"/>
        </w:rPr>
        <w:t>Penggunaan</w:t>
      </w:r>
      <w:proofErr w:type="spellEnd"/>
      <w:r w:rsidR="00DA32C7" w:rsidRPr="00F938AC">
        <w:rPr>
          <w:rFonts w:ascii="Arial" w:hAnsi="Arial" w:cs="Arial"/>
          <w:bCs/>
          <w:sz w:val="24"/>
          <w:szCs w:val="24"/>
        </w:rPr>
        <w:t xml:space="preserve"> Air </w:t>
      </w:r>
      <w:proofErr w:type="spellStart"/>
      <w:r w:rsidR="00DA32C7" w:rsidRPr="00F938AC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DA32C7"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A32C7" w:rsidRPr="00F938AC">
        <w:rPr>
          <w:rFonts w:ascii="Arial" w:hAnsi="Arial" w:cs="Arial"/>
          <w:bCs/>
          <w:sz w:val="24"/>
          <w:szCs w:val="24"/>
        </w:rPr>
        <w:t>Rekabentuk</w:t>
      </w:r>
      <w:proofErr w:type="spellEnd"/>
      <w:r w:rsidR="00DA32C7"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A32C7" w:rsidRPr="00F938AC">
        <w:rPr>
          <w:rFonts w:ascii="Arial" w:hAnsi="Arial" w:cs="Arial"/>
          <w:bCs/>
          <w:sz w:val="24"/>
          <w:szCs w:val="24"/>
        </w:rPr>
        <w:t>Sistem</w:t>
      </w:r>
      <w:proofErr w:type="spellEnd"/>
      <w:r w:rsidR="00DA32C7" w:rsidRPr="00F938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A32C7" w:rsidRPr="00F938AC">
        <w:rPr>
          <w:rFonts w:ascii="Arial" w:hAnsi="Arial" w:cs="Arial"/>
          <w:bCs/>
          <w:sz w:val="24"/>
          <w:szCs w:val="24"/>
        </w:rPr>
        <w:t>Mekanikal</w:t>
      </w:r>
      <w:proofErr w:type="spellEnd"/>
      <w:r w:rsidR="00DA32C7" w:rsidRPr="00F938AC">
        <w:rPr>
          <w:rFonts w:ascii="Arial" w:hAnsi="Arial" w:cs="Arial"/>
          <w:bCs/>
          <w:sz w:val="24"/>
          <w:szCs w:val="24"/>
        </w:rPr>
        <w:t>.</w:t>
      </w:r>
    </w:p>
    <w:p w:rsidR="00EF1088" w:rsidRDefault="00EF1088" w:rsidP="00EF1088">
      <w:pPr>
        <w:pStyle w:val="ListParagraph"/>
        <w:spacing w:after="120" w:line="30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</w:p>
    <w:p w:rsidR="00F938AC" w:rsidRPr="00F938AC" w:rsidRDefault="00BF2B8F" w:rsidP="00F938AC">
      <w:pPr>
        <w:pStyle w:val="ListParagraph"/>
        <w:numPr>
          <w:ilvl w:val="0"/>
          <w:numId w:val="42"/>
        </w:numPr>
        <w:spacing w:after="120" w:line="30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Untuk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membantu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perekabentuk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dalam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merekabentuk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bangunan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bCs/>
          <w:sz w:val="24"/>
          <w:szCs w:val="24"/>
        </w:rPr>
        <w:t>mesra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alam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596AE3" w:rsidRDefault="00596AE3" w:rsidP="00083CCE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083CCE" w:rsidRDefault="00083CCE" w:rsidP="00083CCE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menggunakan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garis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panduan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diharapkan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tujuan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Cs/>
          <w:sz w:val="24"/>
          <w:szCs w:val="24"/>
        </w:rPr>
        <w:t>tujuan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berikut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931D81">
        <w:rPr>
          <w:rFonts w:ascii="Arial" w:hAnsi="Arial" w:cs="Arial"/>
          <w:bCs/>
          <w:sz w:val="24"/>
          <w:szCs w:val="24"/>
        </w:rPr>
        <w:t>akan</w:t>
      </w:r>
      <w:proofErr w:type="spellEnd"/>
      <w:proofErr w:type="gramEnd"/>
      <w:r w:rsidR="00931D8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tercapai</w:t>
      </w:r>
      <w:proofErr w:type="spellEnd"/>
      <w:r>
        <w:rPr>
          <w:rFonts w:ascii="Arial" w:hAnsi="Arial" w:cs="Arial"/>
          <w:bCs/>
          <w:sz w:val="24"/>
          <w:szCs w:val="24"/>
        </w:rPr>
        <w:t>: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3"/>
      </w:tblGrid>
      <w:tr w:rsidR="00EF1088" w:rsidTr="00EF1088">
        <w:tc>
          <w:tcPr>
            <w:tcW w:w="7903" w:type="dxa"/>
          </w:tcPr>
          <w:p w:rsidR="00EF1088" w:rsidRPr="00EF1088" w:rsidRDefault="00EF1088" w:rsidP="00083CCE">
            <w:pPr>
              <w:numPr>
                <w:ilvl w:val="0"/>
                <w:numId w:val="46"/>
              </w:numPr>
              <w:spacing w:after="120" w:line="30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MY"/>
              </w:rPr>
            </w:pPr>
            <w:proofErr w:type="spellStart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>Pengurangan</w:t>
            </w:r>
            <w:proofErr w:type="spellEnd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>penggunaan</w:t>
            </w:r>
            <w:proofErr w:type="spellEnd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 xml:space="preserve"> 10% air </w:t>
            </w:r>
            <w:proofErr w:type="spellStart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>terawat</w:t>
            </w:r>
            <w:proofErr w:type="spellEnd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>dalam</w:t>
            </w:r>
            <w:proofErr w:type="spellEnd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>bangunan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MY"/>
              </w:rPr>
              <w:t>;</w:t>
            </w:r>
          </w:p>
        </w:tc>
      </w:tr>
      <w:tr w:rsidR="00EF1088" w:rsidTr="00EF1088">
        <w:tc>
          <w:tcPr>
            <w:tcW w:w="7903" w:type="dxa"/>
          </w:tcPr>
          <w:p w:rsidR="00EF1088" w:rsidRPr="00EF1088" w:rsidRDefault="00EF1088" w:rsidP="00083CCE">
            <w:pPr>
              <w:numPr>
                <w:ilvl w:val="0"/>
                <w:numId w:val="47"/>
              </w:numPr>
              <w:spacing w:after="120" w:line="30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MY"/>
              </w:rPr>
            </w:pPr>
            <w:proofErr w:type="spellStart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>Menggunakan</w:t>
            </w:r>
            <w:proofErr w:type="spellEnd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>produk</w:t>
            </w:r>
            <w:proofErr w:type="spellEnd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>kecekapan</w:t>
            </w:r>
            <w:proofErr w:type="spellEnd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 xml:space="preserve"> air yang </w:t>
            </w:r>
            <w:proofErr w:type="spellStart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>mengurangkan</w:t>
            </w:r>
            <w:proofErr w:type="spellEnd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>pembaziran</w:t>
            </w:r>
            <w:proofErr w:type="spellEnd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 xml:space="preserve"> air</w:t>
            </w:r>
            <w:r>
              <w:rPr>
                <w:rFonts w:ascii="Arial" w:hAnsi="Arial" w:cs="Arial"/>
                <w:bCs/>
                <w:sz w:val="24"/>
                <w:szCs w:val="24"/>
                <w:lang w:val="en-MY"/>
              </w:rPr>
              <w:t>;</w:t>
            </w:r>
          </w:p>
        </w:tc>
      </w:tr>
      <w:tr w:rsidR="00EF1088" w:rsidTr="00EF1088">
        <w:tc>
          <w:tcPr>
            <w:tcW w:w="7903" w:type="dxa"/>
          </w:tcPr>
          <w:p w:rsidR="00EF1088" w:rsidRPr="00EF1088" w:rsidRDefault="00EF1088" w:rsidP="00083CCE">
            <w:pPr>
              <w:numPr>
                <w:ilvl w:val="0"/>
                <w:numId w:val="48"/>
              </w:numPr>
              <w:spacing w:after="120" w:line="30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MY"/>
              </w:rPr>
            </w:pPr>
            <w:proofErr w:type="spellStart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>Menggalakkan</w:t>
            </w:r>
            <w:proofErr w:type="spellEnd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>penggunaan</w:t>
            </w:r>
            <w:proofErr w:type="spellEnd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 xml:space="preserve"> air </w:t>
            </w:r>
            <w:proofErr w:type="spellStart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>sisa</w:t>
            </w:r>
            <w:proofErr w:type="spellEnd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 xml:space="preserve"> yang </w:t>
            </w:r>
            <w:proofErr w:type="spellStart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>dikitar</w:t>
            </w:r>
            <w:proofErr w:type="spellEnd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>semula</w:t>
            </w:r>
            <w:proofErr w:type="spellEnd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>dan</w:t>
            </w:r>
            <w:proofErr w:type="spellEnd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>dirawat</w:t>
            </w:r>
            <w:proofErr w:type="spellEnd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>untuk</w:t>
            </w:r>
            <w:proofErr w:type="spellEnd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>basuhan</w:t>
            </w:r>
            <w:proofErr w:type="spellEnd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>dan</w:t>
            </w:r>
            <w:proofErr w:type="spellEnd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>pengairan</w:t>
            </w:r>
            <w:proofErr w:type="spellEnd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EF1088">
              <w:rPr>
                <w:rFonts w:ascii="Arial" w:hAnsi="Arial" w:cs="Arial"/>
                <w:bCs/>
                <w:sz w:val="24"/>
                <w:szCs w:val="24"/>
                <w:lang w:val="en-MY"/>
              </w:rPr>
              <w:t>lanskap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MY"/>
              </w:rPr>
              <w:t>.</w:t>
            </w:r>
          </w:p>
        </w:tc>
      </w:tr>
    </w:tbl>
    <w:p w:rsidR="00EF1088" w:rsidRDefault="00EF1088" w:rsidP="00083CCE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B933DB" w:rsidRDefault="00B933DB" w:rsidP="00D80866">
      <w:pPr>
        <w:spacing w:after="120" w:line="30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</w:p>
    <w:p w:rsidR="00B933DB" w:rsidRDefault="00B933DB" w:rsidP="0093686B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B933DB" w:rsidRDefault="00B933DB" w:rsidP="0093686B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947C1D" w:rsidRDefault="00947C1D" w:rsidP="0093686B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9062EE" w:rsidRDefault="009062EE" w:rsidP="0093686B">
      <w:pPr>
        <w:spacing w:after="120" w:line="300" w:lineRule="auto"/>
        <w:jc w:val="both"/>
        <w:rPr>
          <w:rFonts w:ascii="Arial" w:hAnsi="Arial" w:cs="Arial"/>
          <w:b/>
          <w:bCs/>
          <w:color w:val="7030A0"/>
          <w:sz w:val="28"/>
          <w:szCs w:val="24"/>
        </w:rPr>
        <w:sectPr w:rsidR="009062EE" w:rsidSect="00EF1088">
          <w:type w:val="continuous"/>
          <w:pgSz w:w="11907" w:h="16840" w:code="9"/>
          <w:pgMar w:top="1418" w:right="1418" w:bottom="1418" w:left="1418" w:header="680" w:footer="680" w:gutter="0"/>
          <w:cols w:space="720"/>
          <w:docGrid w:linePitch="272"/>
        </w:sectPr>
      </w:pPr>
    </w:p>
    <w:p w:rsidR="00FD2AB1" w:rsidRPr="00C21319" w:rsidRDefault="00FD2AB1" w:rsidP="00513AA6">
      <w:pPr>
        <w:spacing w:after="120" w:line="300" w:lineRule="auto"/>
        <w:jc w:val="center"/>
        <w:rPr>
          <w:rFonts w:ascii="Arial" w:hAnsi="Arial" w:cs="Arial"/>
          <w:bCs/>
          <w:color w:val="7030A0"/>
          <w:sz w:val="36"/>
          <w:szCs w:val="36"/>
        </w:rPr>
      </w:pPr>
      <w:r w:rsidRPr="00C21319">
        <w:rPr>
          <w:rFonts w:ascii="Arial" w:hAnsi="Arial" w:cs="Arial"/>
          <w:b/>
          <w:bCs/>
          <w:color w:val="7030A0"/>
          <w:sz w:val="36"/>
          <w:szCs w:val="36"/>
        </w:rPr>
        <w:lastRenderedPageBreak/>
        <w:t>SKOP</w:t>
      </w:r>
    </w:p>
    <w:p w:rsidR="002E343F" w:rsidRDefault="00FD2AB1" w:rsidP="00513AA6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F399A">
        <w:rPr>
          <w:rFonts w:ascii="Arial" w:hAnsi="Arial" w:cs="Arial"/>
          <w:bCs/>
          <w:sz w:val="24"/>
          <w:szCs w:val="24"/>
        </w:rPr>
        <w:t>Garis</w:t>
      </w:r>
      <w:proofErr w:type="spellEnd"/>
      <w:r w:rsidR="008F399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F399A">
        <w:rPr>
          <w:rFonts w:ascii="Arial" w:hAnsi="Arial" w:cs="Arial"/>
          <w:bCs/>
          <w:sz w:val="24"/>
          <w:szCs w:val="24"/>
        </w:rPr>
        <w:t>panduan</w:t>
      </w:r>
      <w:proofErr w:type="spellEnd"/>
      <w:r w:rsidR="008F399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F399A">
        <w:rPr>
          <w:rFonts w:ascii="Arial" w:hAnsi="Arial" w:cs="Arial"/>
          <w:bCs/>
          <w:sz w:val="24"/>
          <w:szCs w:val="24"/>
        </w:rPr>
        <w:t>ini</w:t>
      </w:r>
      <w:proofErr w:type="spellEnd"/>
      <w:r w:rsidR="008F399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E40F2">
        <w:rPr>
          <w:rFonts w:ascii="Arial" w:hAnsi="Arial" w:cs="Arial"/>
          <w:bCs/>
          <w:sz w:val="24"/>
          <w:szCs w:val="24"/>
        </w:rPr>
        <w:t>menyediakan</w:t>
      </w:r>
      <w:proofErr w:type="spellEnd"/>
      <w:r w:rsidR="008F399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E40F2">
        <w:rPr>
          <w:rFonts w:ascii="Arial" w:hAnsi="Arial" w:cs="Arial"/>
          <w:bCs/>
          <w:sz w:val="24"/>
          <w:szCs w:val="24"/>
        </w:rPr>
        <w:t>kriteria</w:t>
      </w:r>
      <w:proofErr w:type="spellEnd"/>
      <w:r w:rsidR="002E40F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E40F2">
        <w:rPr>
          <w:rFonts w:ascii="Arial" w:hAnsi="Arial" w:cs="Arial"/>
          <w:bCs/>
          <w:sz w:val="24"/>
          <w:szCs w:val="24"/>
        </w:rPr>
        <w:t>bahawa</w:t>
      </w:r>
      <w:proofErr w:type="spellEnd"/>
      <w:r w:rsidR="002E40F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E40F2">
        <w:rPr>
          <w:rFonts w:ascii="Arial" w:hAnsi="Arial" w:cs="Arial"/>
          <w:bCs/>
          <w:sz w:val="24"/>
          <w:szCs w:val="24"/>
        </w:rPr>
        <w:t>ianya</w:t>
      </w:r>
      <w:proofErr w:type="spellEnd"/>
      <w:r w:rsidR="008F399A">
        <w:rPr>
          <w:rFonts w:ascii="Arial" w:hAnsi="Arial" w:cs="Arial"/>
          <w:bCs/>
          <w:sz w:val="24"/>
          <w:szCs w:val="24"/>
        </w:rPr>
        <w:t>:</w:t>
      </w:r>
    </w:p>
    <w:p w:rsidR="00513AA6" w:rsidRDefault="0003742E" w:rsidP="00513AA6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  <w:r w:rsidRPr="0003742E">
        <w:rPr>
          <w:rFonts w:ascii="Arial" w:hAnsi="Arial" w:cs="Arial"/>
          <w:bCs/>
          <w:noProof/>
          <w:sz w:val="24"/>
          <w:szCs w:val="24"/>
          <w:lang w:val="en-MY" w:eastAsia="en-MY"/>
        </w:rPr>
        <w:drawing>
          <wp:inline distT="0" distB="0" distL="0" distR="0">
            <wp:extent cx="2648309" cy="1440611"/>
            <wp:effectExtent l="19050" t="19050" r="75841" b="0"/>
            <wp:docPr id="9" name="Diagram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BE48DB" w:rsidRDefault="0003742E" w:rsidP="00513AA6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  <w:r w:rsidRPr="0003742E">
        <w:rPr>
          <w:rFonts w:ascii="Arial" w:hAnsi="Arial" w:cs="Arial"/>
          <w:bCs/>
          <w:noProof/>
          <w:sz w:val="24"/>
          <w:szCs w:val="24"/>
          <w:lang w:val="en-MY" w:eastAsia="en-MY"/>
        </w:rPr>
        <w:drawing>
          <wp:inline distT="0" distB="0" distL="0" distR="0">
            <wp:extent cx="2648309" cy="1268083"/>
            <wp:effectExtent l="19050" t="0" r="75841" b="0"/>
            <wp:docPr id="8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513AA6" w:rsidRDefault="0003742E" w:rsidP="00513AA6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  <w:r w:rsidRPr="0003742E">
        <w:rPr>
          <w:rFonts w:ascii="Arial" w:hAnsi="Arial" w:cs="Arial"/>
          <w:bCs/>
          <w:noProof/>
          <w:sz w:val="24"/>
          <w:szCs w:val="24"/>
          <w:lang w:val="en-MY" w:eastAsia="en-MY"/>
        </w:rPr>
        <w:drawing>
          <wp:inline distT="0" distB="0" distL="0" distR="0">
            <wp:extent cx="2648309" cy="1475116"/>
            <wp:effectExtent l="19050" t="0" r="56791" b="0"/>
            <wp:docPr id="6" name="Di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513AA6" w:rsidRDefault="00513AA6" w:rsidP="00513AA6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CE1EAA" w:rsidRDefault="00CE1EAA" w:rsidP="00513AA6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2E343F" w:rsidRPr="00C21319" w:rsidRDefault="002E343F" w:rsidP="00C21319">
      <w:pPr>
        <w:spacing w:after="120" w:line="300" w:lineRule="auto"/>
        <w:jc w:val="center"/>
        <w:rPr>
          <w:rFonts w:ascii="Arial" w:hAnsi="Arial" w:cs="Arial"/>
          <w:b/>
          <w:bCs/>
          <w:color w:val="7030A0"/>
          <w:sz w:val="36"/>
          <w:szCs w:val="36"/>
        </w:rPr>
      </w:pPr>
      <w:r w:rsidRPr="00C21319">
        <w:rPr>
          <w:rFonts w:ascii="Arial" w:hAnsi="Arial" w:cs="Arial"/>
          <w:b/>
          <w:bCs/>
          <w:color w:val="7030A0"/>
          <w:sz w:val="36"/>
          <w:szCs w:val="36"/>
        </w:rPr>
        <w:t>PEMAKAIAN GARIS PANDUAN</w:t>
      </w:r>
    </w:p>
    <w:p w:rsidR="008E6A18" w:rsidRDefault="008E6A18" w:rsidP="0093686B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513AA6" w:rsidRDefault="002E40F2" w:rsidP="00513AA6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Garis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panduan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954">
        <w:rPr>
          <w:rFonts w:ascii="Arial" w:hAnsi="Arial" w:cs="Arial"/>
          <w:bCs/>
          <w:sz w:val="24"/>
          <w:szCs w:val="24"/>
        </w:rPr>
        <w:t>boleh</w:t>
      </w:r>
      <w:proofErr w:type="spellEnd"/>
      <w:r w:rsidR="002E343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E343F">
        <w:rPr>
          <w:rFonts w:ascii="Arial" w:hAnsi="Arial" w:cs="Arial"/>
          <w:bCs/>
          <w:sz w:val="24"/>
          <w:szCs w:val="24"/>
        </w:rPr>
        <w:t>digunapakai</w:t>
      </w:r>
      <w:proofErr w:type="spellEnd"/>
      <w:r w:rsidR="002E343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954">
        <w:rPr>
          <w:rFonts w:ascii="Arial" w:hAnsi="Arial" w:cs="Arial"/>
          <w:bCs/>
          <w:sz w:val="24"/>
          <w:szCs w:val="24"/>
        </w:rPr>
        <w:t>oleh</w:t>
      </w:r>
      <w:proofErr w:type="spellEnd"/>
      <w:r w:rsidR="00A559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954">
        <w:rPr>
          <w:rFonts w:ascii="Arial" w:hAnsi="Arial" w:cs="Arial"/>
          <w:bCs/>
          <w:sz w:val="24"/>
          <w:szCs w:val="24"/>
        </w:rPr>
        <w:t>kakitangan</w:t>
      </w:r>
      <w:proofErr w:type="spellEnd"/>
      <w:r w:rsidR="00A55954">
        <w:rPr>
          <w:rFonts w:ascii="Arial" w:hAnsi="Arial" w:cs="Arial"/>
          <w:bCs/>
          <w:sz w:val="24"/>
          <w:szCs w:val="24"/>
        </w:rPr>
        <w:t xml:space="preserve"> JKR </w:t>
      </w:r>
      <w:proofErr w:type="spellStart"/>
      <w:r>
        <w:rPr>
          <w:rFonts w:ascii="Arial" w:hAnsi="Arial" w:cs="Arial"/>
          <w:bCs/>
          <w:sz w:val="24"/>
          <w:szCs w:val="24"/>
        </w:rPr>
        <w:t>di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dalam</w:t>
      </w:r>
      <w:proofErr w:type="spellEnd"/>
      <w:r w:rsidR="00A559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954">
        <w:rPr>
          <w:rFonts w:ascii="Arial" w:hAnsi="Arial" w:cs="Arial"/>
          <w:bCs/>
          <w:sz w:val="24"/>
          <w:szCs w:val="24"/>
        </w:rPr>
        <w:t>merekabentuk</w:t>
      </w:r>
      <w:proofErr w:type="spellEnd"/>
      <w:r w:rsidR="00A559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954">
        <w:rPr>
          <w:rFonts w:ascii="Arial" w:hAnsi="Arial" w:cs="Arial"/>
          <w:bCs/>
          <w:sz w:val="24"/>
          <w:szCs w:val="24"/>
        </w:rPr>
        <w:t>projek</w:t>
      </w:r>
      <w:proofErr w:type="spellEnd"/>
      <w:r w:rsidR="00A559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954">
        <w:rPr>
          <w:rFonts w:ascii="Arial" w:hAnsi="Arial" w:cs="Arial"/>
          <w:bCs/>
          <w:sz w:val="24"/>
          <w:szCs w:val="24"/>
        </w:rPr>
        <w:t>bangunan</w:t>
      </w:r>
      <w:proofErr w:type="spellEnd"/>
      <w:r w:rsidR="00A559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ianya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tidak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mengatasi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sebaran</w:t>
      </w:r>
      <w:r w:rsidR="00513AA6">
        <w:rPr>
          <w:rFonts w:ascii="Arial" w:hAnsi="Arial" w:cs="Arial"/>
          <w:bCs/>
          <w:sz w:val="24"/>
          <w:szCs w:val="24"/>
        </w:rPr>
        <w:t>g</w:t>
      </w:r>
      <w:proofErr w:type="spellEnd"/>
      <w:r w:rsidR="00513A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13AA6">
        <w:rPr>
          <w:rFonts w:ascii="Arial" w:hAnsi="Arial" w:cs="Arial"/>
          <w:bCs/>
          <w:sz w:val="24"/>
          <w:szCs w:val="24"/>
        </w:rPr>
        <w:t>keperluan</w:t>
      </w:r>
      <w:proofErr w:type="spellEnd"/>
      <w:r w:rsidR="00513A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13AA6">
        <w:rPr>
          <w:rFonts w:ascii="Arial" w:hAnsi="Arial" w:cs="Arial"/>
          <w:bCs/>
          <w:sz w:val="24"/>
          <w:szCs w:val="24"/>
        </w:rPr>
        <w:t>dan</w:t>
      </w:r>
      <w:proofErr w:type="spellEnd"/>
      <w:r w:rsidR="00513A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13AA6">
        <w:rPr>
          <w:rFonts w:ascii="Arial" w:hAnsi="Arial" w:cs="Arial"/>
          <w:bCs/>
          <w:sz w:val="24"/>
          <w:szCs w:val="24"/>
        </w:rPr>
        <w:t>undang</w:t>
      </w:r>
      <w:proofErr w:type="spellEnd"/>
      <w:r w:rsidR="00513AA6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="00513AA6">
        <w:rPr>
          <w:rFonts w:ascii="Arial" w:hAnsi="Arial" w:cs="Arial"/>
          <w:bCs/>
          <w:sz w:val="24"/>
          <w:szCs w:val="24"/>
        </w:rPr>
        <w:t>undang</w:t>
      </w:r>
      <w:proofErr w:type="spellEnd"/>
      <w:r w:rsidR="00931D8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31D81">
        <w:rPr>
          <w:rFonts w:ascii="Arial" w:hAnsi="Arial" w:cs="Arial"/>
          <w:bCs/>
          <w:sz w:val="24"/>
          <w:szCs w:val="24"/>
        </w:rPr>
        <w:t>daripada</w:t>
      </w:r>
      <w:proofErr w:type="spellEnd"/>
      <w:r>
        <w:rPr>
          <w:rFonts w:ascii="Arial" w:hAnsi="Arial" w:cs="Arial"/>
          <w:bCs/>
          <w:sz w:val="24"/>
          <w:szCs w:val="24"/>
        </w:rPr>
        <w:t>:</w:t>
      </w:r>
    </w:p>
    <w:p w:rsidR="00931D81" w:rsidRDefault="00931D81" w:rsidP="00513AA6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color w:val="FF0000"/>
          <w:sz w:val="24"/>
          <w:szCs w:val="24"/>
          <w:lang w:val="en-MY" w:eastAsia="en-MY"/>
        </w:rPr>
        <w:drawing>
          <wp:inline distT="0" distB="0" distL="0" distR="0">
            <wp:extent cx="2647950" cy="1543050"/>
            <wp:effectExtent l="95250" t="0" r="571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FC74AA" w:rsidRDefault="00FC74AA" w:rsidP="00FC74AA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ab/>
      </w:r>
    </w:p>
    <w:p w:rsidR="00FC74AA" w:rsidRDefault="009062EE" w:rsidP="00513AA6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Pihak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pengurusan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projek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JKR </w:t>
      </w:r>
      <w:proofErr w:type="spellStart"/>
      <w:r>
        <w:rPr>
          <w:rFonts w:ascii="Arial" w:hAnsi="Arial" w:cs="Arial"/>
          <w:bCs/>
          <w:sz w:val="24"/>
          <w:szCs w:val="24"/>
        </w:rPr>
        <w:t>boleh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menggunapakai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garis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panduan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untuk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menyakinkan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bangunan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untuk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mengintegrasikan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elemen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kecekapan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penggunaan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bCs/>
          <w:sz w:val="24"/>
          <w:szCs w:val="24"/>
        </w:rPr>
        <w:t>di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dalam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bangunan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mereka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513AA6" w:rsidRDefault="00513AA6" w:rsidP="0093686B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  <w:sectPr w:rsidR="00513AA6" w:rsidSect="00EF1088">
          <w:type w:val="continuous"/>
          <w:pgSz w:w="11907" w:h="16840" w:code="9"/>
          <w:pgMar w:top="1418" w:right="1418" w:bottom="1418" w:left="1418" w:header="680" w:footer="680" w:gutter="0"/>
          <w:cols w:space="720"/>
          <w:docGrid w:linePitch="272"/>
        </w:sectPr>
      </w:pPr>
    </w:p>
    <w:p w:rsidR="004012D3" w:rsidRDefault="004012D3" w:rsidP="0093686B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C840C2" w:rsidRDefault="00C840C2" w:rsidP="0093686B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3A4797" w:rsidRDefault="003A4797" w:rsidP="0093686B">
      <w:pPr>
        <w:spacing w:after="120" w:line="300" w:lineRule="auto"/>
        <w:jc w:val="both"/>
        <w:rPr>
          <w:rFonts w:ascii="Arial" w:hAnsi="Arial" w:cs="Arial"/>
          <w:bCs/>
          <w:sz w:val="36"/>
          <w:szCs w:val="36"/>
        </w:rPr>
      </w:pPr>
    </w:p>
    <w:p w:rsidR="00EF1088" w:rsidRDefault="00EF1088" w:rsidP="0093686B">
      <w:pPr>
        <w:spacing w:after="120" w:line="300" w:lineRule="auto"/>
        <w:jc w:val="both"/>
        <w:rPr>
          <w:rFonts w:ascii="Arial" w:hAnsi="Arial" w:cs="Arial"/>
          <w:bCs/>
          <w:sz w:val="36"/>
          <w:szCs w:val="36"/>
        </w:rPr>
        <w:sectPr w:rsidR="00EF1088" w:rsidSect="00EF1088">
          <w:type w:val="continuous"/>
          <w:pgSz w:w="11907" w:h="16840" w:code="9"/>
          <w:pgMar w:top="1418" w:right="1418" w:bottom="1418" w:left="1418" w:header="680" w:footer="680" w:gutter="0"/>
          <w:cols w:space="720"/>
          <w:docGrid w:linePitch="272"/>
        </w:sectPr>
      </w:pPr>
    </w:p>
    <w:p w:rsidR="00A55954" w:rsidRPr="00C21319" w:rsidRDefault="00A55954" w:rsidP="0093686B">
      <w:pPr>
        <w:spacing w:after="120" w:line="300" w:lineRule="auto"/>
        <w:jc w:val="both"/>
        <w:rPr>
          <w:rFonts w:ascii="Arial" w:hAnsi="Arial" w:cs="Arial"/>
          <w:bCs/>
          <w:sz w:val="36"/>
          <w:szCs w:val="36"/>
        </w:rPr>
      </w:pPr>
    </w:p>
    <w:p w:rsidR="00C7369E" w:rsidRPr="00C21319" w:rsidRDefault="003036FE" w:rsidP="00C21319">
      <w:pPr>
        <w:spacing w:after="120" w:line="300" w:lineRule="auto"/>
        <w:jc w:val="center"/>
        <w:rPr>
          <w:rFonts w:ascii="Arial" w:hAnsi="Arial" w:cs="Arial"/>
          <w:bCs/>
          <w:color w:val="7030A0"/>
          <w:sz w:val="36"/>
          <w:szCs w:val="36"/>
        </w:rPr>
      </w:pPr>
      <w:r>
        <w:rPr>
          <w:rFonts w:ascii="Arial" w:hAnsi="Arial" w:cs="Arial"/>
          <w:b/>
          <w:bCs/>
          <w:color w:val="7030A0"/>
          <w:sz w:val="36"/>
          <w:szCs w:val="36"/>
        </w:rPr>
        <w:t>STRATEGI PERANCANGAN REKABENTUK</w:t>
      </w:r>
      <w:r w:rsidR="00C7369E" w:rsidRPr="00C21319">
        <w:rPr>
          <w:rFonts w:ascii="Arial" w:hAnsi="Arial" w:cs="Arial"/>
          <w:b/>
          <w:bCs/>
          <w:color w:val="7030A0"/>
          <w:sz w:val="36"/>
          <w:szCs w:val="36"/>
        </w:rPr>
        <w:t xml:space="preserve"> KECEKAPAN PENGGUNAAN AIR</w:t>
      </w:r>
      <w:r>
        <w:rPr>
          <w:rFonts w:ascii="Arial" w:hAnsi="Arial" w:cs="Arial"/>
          <w:b/>
          <w:bCs/>
          <w:color w:val="7030A0"/>
          <w:sz w:val="36"/>
          <w:szCs w:val="36"/>
        </w:rPr>
        <w:t xml:space="preserve"> UNTUK PROJEK BANGUNAN JKR</w:t>
      </w:r>
    </w:p>
    <w:p w:rsidR="00C21319" w:rsidRDefault="00C21319" w:rsidP="00C7369E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9853CE" w:rsidRDefault="00281DFB" w:rsidP="00C7369E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Secara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umumn</w:t>
      </w:r>
      <w:r w:rsidR="00C7369E">
        <w:rPr>
          <w:rFonts w:ascii="Arial" w:hAnsi="Arial" w:cs="Arial"/>
          <w:bCs/>
          <w:sz w:val="24"/>
          <w:szCs w:val="24"/>
        </w:rPr>
        <w:t>ya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C7369E">
        <w:rPr>
          <w:rFonts w:ascii="Arial" w:hAnsi="Arial" w:cs="Arial"/>
          <w:bCs/>
          <w:sz w:val="24"/>
          <w:szCs w:val="24"/>
        </w:rPr>
        <w:t>perekabentuk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="00C7369E">
        <w:rPr>
          <w:rFonts w:ascii="Arial" w:hAnsi="Arial" w:cs="Arial"/>
          <w:bCs/>
          <w:sz w:val="24"/>
          <w:szCs w:val="24"/>
        </w:rPr>
        <w:t>terlibat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369E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369E">
        <w:rPr>
          <w:rFonts w:ascii="Arial" w:hAnsi="Arial" w:cs="Arial"/>
          <w:bCs/>
          <w:sz w:val="24"/>
          <w:szCs w:val="24"/>
        </w:rPr>
        <w:t>merekabentuk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036FE">
        <w:rPr>
          <w:rFonts w:ascii="Arial" w:hAnsi="Arial" w:cs="Arial"/>
          <w:bCs/>
          <w:sz w:val="24"/>
          <w:szCs w:val="24"/>
        </w:rPr>
        <w:t>bangunan-bangunan</w:t>
      </w:r>
      <w:proofErr w:type="spellEnd"/>
      <w:r w:rsidR="003036F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036FE">
        <w:rPr>
          <w:rFonts w:ascii="Arial" w:hAnsi="Arial" w:cs="Arial"/>
          <w:bCs/>
          <w:sz w:val="24"/>
          <w:szCs w:val="24"/>
        </w:rPr>
        <w:t>kerajaan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="00C7369E">
        <w:rPr>
          <w:rFonts w:ascii="Arial" w:hAnsi="Arial" w:cs="Arial"/>
          <w:bCs/>
          <w:sz w:val="24"/>
          <w:szCs w:val="24"/>
        </w:rPr>
        <w:t>dinyatakan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369E">
        <w:rPr>
          <w:rFonts w:ascii="Arial" w:hAnsi="Arial" w:cs="Arial"/>
          <w:bCs/>
          <w:sz w:val="24"/>
          <w:szCs w:val="24"/>
        </w:rPr>
        <w:t>di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369E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369E">
        <w:rPr>
          <w:rFonts w:ascii="Arial" w:hAnsi="Arial" w:cs="Arial"/>
          <w:bCs/>
          <w:sz w:val="24"/>
          <w:szCs w:val="24"/>
        </w:rPr>
        <w:t>skop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369E">
        <w:rPr>
          <w:rFonts w:ascii="Arial" w:hAnsi="Arial" w:cs="Arial"/>
          <w:bCs/>
          <w:sz w:val="24"/>
          <w:szCs w:val="24"/>
        </w:rPr>
        <w:t>di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369E">
        <w:rPr>
          <w:rFonts w:ascii="Arial" w:hAnsi="Arial" w:cs="Arial"/>
          <w:bCs/>
          <w:sz w:val="24"/>
          <w:szCs w:val="24"/>
        </w:rPr>
        <w:t>atas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369E">
        <w:rPr>
          <w:rFonts w:ascii="Arial" w:hAnsi="Arial" w:cs="Arial"/>
          <w:bCs/>
          <w:sz w:val="24"/>
          <w:szCs w:val="24"/>
        </w:rPr>
        <w:t>boleh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369E">
        <w:rPr>
          <w:rFonts w:ascii="Arial" w:hAnsi="Arial" w:cs="Arial"/>
          <w:bCs/>
          <w:sz w:val="24"/>
          <w:szCs w:val="24"/>
        </w:rPr>
        <w:t>menggunakan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24E9E">
        <w:rPr>
          <w:rFonts w:ascii="Arial" w:hAnsi="Arial" w:cs="Arial"/>
          <w:bCs/>
          <w:sz w:val="24"/>
          <w:szCs w:val="24"/>
        </w:rPr>
        <w:t>prinsip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369E">
        <w:rPr>
          <w:rFonts w:ascii="Arial" w:hAnsi="Arial" w:cs="Arial"/>
          <w:bCs/>
          <w:sz w:val="24"/>
          <w:szCs w:val="24"/>
        </w:rPr>
        <w:t>asas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369E">
        <w:rPr>
          <w:rFonts w:ascii="Arial" w:hAnsi="Arial" w:cs="Arial"/>
          <w:bCs/>
          <w:sz w:val="24"/>
          <w:szCs w:val="24"/>
        </w:rPr>
        <w:t>ini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369E">
        <w:rPr>
          <w:rFonts w:ascii="Arial" w:hAnsi="Arial" w:cs="Arial"/>
          <w:bCs/>
          <w:sz w:val="24"/>
          <w:szCs w:val="24"/>
        </w:rPr>
        <w:t>sebagai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369E">
        <w:rPr>
          <w:rFonts w:ascii="Arial" w:hAnsi="Arial" w:cs="Arial"/>
          <w:bCs/>
          <w:sz w:val="24"/>
          <w:szCs w:val="24"/>
        </w:rPr>
        <w:t>langkah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369E">
        <w:rPr>
          <w:rFonts w:ascii="Arial" w:hAnsi="Arial" w:cs="Arial"/>
          <w:bCs/>
          <w:sz w:val="24"/>
          <w:szCs w:val="24"/>
        </w:rPr>
        <w:t>awal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369E">
        <w:rPr>
          <w:rFonts w:ascii="Arial" w:hAnsi="Arial" w:cs="Arial"/>
          <w:bCs/>
          <w:sz w:val="24"/>
          <w:szCs w:val="24"/>
        </w:rPr>
        <w:t>di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369E">
        <w:rPr>
          <w:rFonts w:ascii="Arial" w:hAnsi="Arial" w:cs="Arial"/>
          <w:bCs/>
          <w:sz w:val="24"/>
          <w:szCs w:val="24"/>
        </w:rPr>
        <w:t>peringkat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369E">
        <w:rPr>
          <w:rFonts w:ascii="Arial" w:hAnsi="Arial" w:cs="Arial"/>
          <w:bCs/>
          <w:sz w:val="24"/>
          <w:szCs w:val="24"/>
        </w:rPr>
        <w:t>perancangan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>.</w:t>
      </w:r>
      <w:proofErr w:type="gramEnd"/>
      <w:r w:rsidR="00C736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369E">
        <w:rPr>
          <w:rFonts w:ascii="Arial" w:hAnsi="Arial" w:cs="Arial"/>
          <w:bCs/>
          <w:sz w:val="24"/>
          <w:szCs w:val="24"/>
        </w:rPr>
        <w:t>Prinsip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="00C7369E">
        <w:rPr>
          <w:rFonts w:ascii="Arial" w:hAnsi="Arial" w:cs="Arial"/>
          <w:bCs/>
          <w:sz w:val="24"/>
          <w:szCs w:val="24"/>
        </w:rPr>
        <w:t>prinsip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369E">
        <w:rPr>
          <w:rFonts w:ascii="Arial" w:hAnsi="Arial" w:cs="Arial"/>
          <w:bCs/>
          <w:sz w:val="24"/>
          <w:szCs w:val="24"/>
        </w:rPr>
        <w:t>tersebut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7369E">
        <w:rPr>
          <w:rFonts w:ascii="Arial" w:hAnsi="Arial" w:cs="Arial"/>
          <w:bCs/>
          <w:sz w:val="24"/>
          <w:szCs w:val="24"/>
        </w:rPr>
        <w:t>adalah</w:t>
      </w:r>
      <w:proofErr w:type="spellEnd"/>
      <w:r w:rsidR="00C7369E">
        <w:rPr>
          <w:rFonts w:ascii="Arial" w:hAnsi="Arial" w:cs="Arial"/>
          <w:bCs/>
          <w:sz w:val="24"/>
          <w:szCs w:val="24"/>
        </w:rPr>
        <w:t>:</w:t>
      </w:r>
    </w:p>
    <w:p w:rsidR="00B043CD" w:rsidRPr="00767D63" w:rsidRDefault="00EB4B9E" w:rsidP="00767D63">
      <w:pPr>
        <w:pStyle w:val="ListParagraph"/>
        <w:numPr>
          <w:ilvl w:val="0"/>
          <w:numId w:val="43"/>
        </w:numPr>
        <w:spacing w:after="120" w:line="300" w:lineRule="auto"/>
        <w:jc w:val="both"/>
        <w:rPr>
          <w:rFonts w:ascii="Arial" w:hAnsi="Arial" w:cs="Arial"/>
          <w:bCs/>
          <w:noProof/>
          <w:sz w:val="24"/>
          <w:szCs w:val="24"/>
          <w:lang w:val="en-MY" w:eastAsia="en-MY"/>
        </w:rPr>
      </w:pPr>
      <w:r w:rsidRPr="00767D63">
        <w:rPr>
          <w:rFonts w:ascii="Arial" w:hAnsi="Arial" w:cs="Arial"/>
          <w:bCs/>
          <w:noProof/>
          <w:sz w:val="24"/>
          <w:szCs w:val="24"/>
          <w:lang w:val="en-MY" w:eastAsia="en-MY"/>
        </w:rPr>
        <w:t xml:space="preserve">Arkitek perlu merekabentuk bangunan </w:t>
      </w:r>
      <w:r w:rsidR="00767D63" w:rsidRPr="00767D63">
        <w:rPr>
          <w:rFonts w:ascii="Arial" w:hAnsi="Arial" w:cs="Arial"/>
          <w:bCs/>
          <w:noProof/>
          <w:sz w:val="24"/>
          <w:szCs w:val="24"/>
          <w:lang w:val="en-MY" w:eastAsia="en-MY"/>
        </w:rPr>
        <w:t>yang boleh menadah sejumlah besar air hujan.</w:t>
      </w:r>
      <w:r w:rsidR="00767D63">
        <w:rPr>
          <w:rFonts w:ascii="Arial" w:hAnsi="Arial" w:cs="Arial"/>
          <w:bCs/>
          <w:noProof/>
          <w:sz w:val="24"/>
          <w:szCs w:val="24"/>
          <w:lang w:val="en-MY" w:eastAsia="en-MY"/>
        </w:rPr>
        <w:t xml:space="preserve"> Maka penggunaa</w:t>
      </w:r>
      <w:r w:rsidR="000C1490">
        <w:rPr>
          <w:rFonts w:ascii="Arial" w:hAnsi="Arial" w:cs="Arial"/>
          <w:bCs/>
          <w:noProof/>
          <w:sz w:val="24"/>
          <w:szCs w:val="24"/>
          <w:lang w:val="en-MY" w:eastAsia="en-MY"/>
        </w:rPr>
        <w:t>n</w:t>
      </w:r>
      <w:r w:rsidR="00767D63">
        <w:rPr>
          <w:rFonts w:ascii="Arial" w:hAnsi="Arial" w:cs="Arial"/>
          <w:bCs/>
          <w:noProof/>
          <w:sz w:val="24"/>
          <w:szCs w:val="24"/>
          <w:lang w:val="en-MY" w:eastAsia="en-MY"/>
        </w:rPr>
        <w:t xml:space="preserve"> </w:t>
      </w:r>
      <w:r w:rsidRPr="00767D63">
        <w:rPr>
          <w:rFonts w:ascii="Arial" w:hAnsi="Arial" w:cs="Arial"/>
          <w:bCs/>
          <w:noProof/>
          <w:sz w:val="24"/>
          <w:szCs w:val="24"/>
          <w:lang w:val="en-MY" w:eastAsia="en-MY"/>
        </w:rPr>
        <w:t xml:space="preserve">air terawat </w:t>
      </w:r>
      <w:r w:rsidR="00767D63">
        <w:rPr>
          <w:rFonts w:ascii="Arial" w:hAnsi="Arial" w:cs="Arial"/>
          <w:bCs/>
          <w:noProof/>
          <w:sz w:val="24"/>
          <w:szCs w:val="24"/>
          <w:lang w:val="en-MY" w:eastAsia="en-MY"/>
        </w:rPr>
        <w:t>dapat dikurangkan.</w:t>
      </w:r>
      <w:r w:rsidRPr="00767D63">
        <w:rPr>
          <w:rFonts w:ascii="Arial" w:hAnsi="Arial" w:cs="Arial"/>
          <w:bCs/>
          <w:noProof/>
          <w:sz w:val="24"/>
          <w:szCs w:val="24"/>
          <w:lang w:val="en-MY" w:eastAsia="en-MY"/>
        </w:rPr>
        <w:t xml:space="preserve"> </w:t>
      </w:r>
    </w:p>
    <w:p w:rsidR="00B043CD" w:rsidRPr="00767D63" w:rsidRDefault="00EB4B9E" w:rsidP="00767D63">
      <w:pPr>
        <w:pStyle w:val="ListParagraph"/>
        <w:numPr>
          <w:ilvl w:val="0"/>
          <w:numId w:val="43"/>
        </w:numPr>
        <w:spacing w:after="120" w:line="300" w:lineRule="auto"/>
        <w:jc w:val="both"/>
        <w:rPr>
          <w:rFonts w:ascii="Arial" w:hAnsi="Arial" w:cs="Arial"/>
          <w:bCs/>
          <w:noProof/>
          <w:sz w:val="24"/>
          <w:szCs w:val="24"/>
          <w:lang w:val="en-MY" w:eastAsia="en-MY"/>
        </w:rPr>
      </w:pPr>
      <w:r w:rsidRPr="00767D63">
        <w:rPr>
          <w:rFonts w:ascii="Arial" w:hAnsi="Arial" w:cs="Arial"/>
          <w:bCs/>
          <w:noProof/>
          <w:sz w:val="24"/>
          <w:szCs w:val="24"/>
          <w:lang w:val="en-MY" w:eastAsia="en-MY"/>
        </w:rPr>
        <w:t>M</w:t>
      </w:r>
      <w:r w:rsidR="00767D63">
        <w:rPr>
          <w:rFonts w:ascii="Arial" w:hAnsi="Arial" w:cs="Arial"/>
          <w:bCs/>
          <w:noProof/>
          <w:sz w:val="24"/>
          <w:szCs w:val="24"/>
          <w:lang w:val="en-MY" w:eastAsia="en-MY"/>
        </w:rPr>
        <w:t>emilih peralatan yang menggunakan air secara optimum seperti menara penyejuk yang rendah penggunaan air atau memilih sistem penyaman udara dengan medium penyejuk adalah udara.</w:t>
      </w:r>
    </w:p>
    <w:p w:rsidR="00C7369E" w:rsidRDefault="00767D63" w:rsidP="00767D63">
      <w:pPr>
        <w:pStyle w:val="ListParagraph"/>
        <w:numPr>
          <w:ilvl w:val="0"/>
          <w:numId w:val="43"/>
        </w:numPr>
        <w:spacing w:after="120" w:line="300" w:lineRule="auto"/>
        <w:jc w:val="both"/>
        <w:rPr>
          <w:rFonts w:ascii="Arial" w:hAnsi="Arial" w:cs="Arial"/>
          <w:bCs/>
          <w:noProof/>
          <w:sz w:val="24"/>
          <w:szCs w:val="24"/>
          <w:lang w:val="en-MY" w:eastAsia="en-MY"/>
        </w:rPr>
      </w:pPr>
      <w:r>
        <w:rPr>
          <w:rFonts w:ascii="Arial" w:hAnsi="Arial" w:cs="Arial"/>
          <w:bCs/>
          <w:noProof/>
          <w:sz w:val="24"/>
          <w:szCs w:val="24"/>
          <w:lang w:val="en-MY" w:eastAsia="en-MY"/>
        </w:rPr>
        <w:t>Memasang per</w:t>
      </w:r>
      <w:r w:rsidR="00435791">
        <w:rPr>
          <w:rFonts w:ascii="Arial" w:hAnsi="Arial" w:cs="Arial"/>
          <w:bCs/>
          <w:noProof/>
          <w:sz w:val="24"/>
          <w:szCs w:val="24"/>
          <w:lang w:val="en-MY" w:eastAsia="en-MY"/>
        </w:rPr>
        <w:t>kakasan</w:t>
      </w:r>
      <w:r>
        <w:rPr>
          <w:rFonts w:ascii="Arial" w:hAnsi="Arial" w:cs="Arial"/>
          <w:bCs/>
          <w:noProof/>
          <w:sz w:val="24"/>
          <w:szCs w:val="24"/>
          <w:lang w:val="en-MY" w:eastAsia="en-MY"/>
        </w:rPr>
        <w:t xml:space="preserve"> yang dikategorikan </w:t>
      </w:r>
      <w:r w:rsidR="00435791">
        <w:rPr>
          <w:rFonts w:ascii="Arial" w:hAnsi="Arial" w:cs="Arial"/>
          <w:bCs/>
          <w:noProof/>
          <w:sz w:val="24"/>
          <w:szCs w:val="24"/>
          <w:lang w:val="en-MY" w:eastAsia="en-MY"/>
        </w:rPr>
        <w:t>sebagai cekap air.</w:t>
      </w:r>
    </w:p>
    <w:p w:rsidR="00435791" w:rsidRPr="00767D63" w:rsidRDefault="00435791" w:rsidP="00767D63">
      <w:pPr>
        <w:pStyle w:val="ListParagraph"/>
        <w:numPr>
          <w:ilvl w:val="0"/>
          <w:numId w:val="43"/>
        </w:numPr>
        <w:spacing w:after="120" w:line="300" w:lineRule="auto"/>
        <w:jc w:val="both"/>
        <w:rPr>
          <w:rFonts w:ascii="Arial" w:hAnsi="Arial" w:cs="Arial"/>
          <w:bCs/>
          <w:noProof/>
          <w:sz w:val="24"/>
          <w:szCs w:val="24"/>
          <w:lang w:val="en-MY" w:eastAsia="en-MY"/>
        </w:rPr>
      </w:pPr>
      <w:r>
        <w:rPr>
          <w:rFonts w:ascii="Arial" w:hAnsi="Arial" w:cs="Arial"/>
          <w:bCs/>
          <w:noProof/>
          <w:sz w:val="24"/>
          <w:szCs w:val="24"/>
          <w:lang w:val="en-MY" w:eastAsia="en-MY"/>
        </w:rPr>
        <w:t>Mengaplikasikan teknologi kitar semula air sisa di dalam bangunan.</w:t>
      </w:r>
    </w:p>
    <w:p w:rsidR="00767D63" w:rsidRDefault="00767D63" w:rsidP="00C7369E">
      <w:pPr>
        <w:spacing w:after="120" w:line="300" w:lineRule="auto"/>
        <w:jc w:val="both"/>
        <w:rPr>
          <w:rFonts w:ascii="Arial" w:hAnsi="Arial" w:cs="Arial"/>
          <w:bCs/>
          <w:noProof/>
          <w:sz w:val="24"/>
          <w:szCs w:val="24"/>
          <w:lang w:val="en-MY" w:eastAsia="en-MY"/>
        </w:rPr>
      </w:pPr>
    </w:p>
    <w:p w:rsidR="00767D63" w:rsidRDefault="00767D63" w:rsidP="00C7369E">
      <w:pPr>
        <w:spacing w:after="120" w:line="300" w:lineRule="auto"/>
        <w:jc w:val="both"/>
        <w:rPr>
          <w:rFonts w:ascii="Arial" w:hAnsi="Arial" w:cs="Arial"/>
          <w:bCs/>
          <w:noProof/>
          <w:sz w:val="24"/>
          <w:szCs w:val="24"/>
          <w:lang w:val="en-MY" w:eastAsia="en-MY"/>
        </w:rPr>
      </w:pPr>
    </w:p>
    <w:p w:rsidR="00767D63" w:rsidRDefault="00767D63" w:rsidP="00C7369E">
      <w:pPr>
        <w:spacing w:after="120" w:line="300" w:lineRule="auto"/>
        <w:jc w:val="both"/>
        <w:rPr>
          <w:rFonts w:ascii="Arial" w:hAnsi="Arial" w:cs="Arial"/>
          <w:bCs/>
          <w:noProof/>
          <w:sz w:val="24"/>
          <w:szCs w:val="24"/>
          <w:lang w:val="en-MY" w:eastAsia="en-MY"/>
        </w:rPr>
      </w:pPr>
    </w:p>
    <w:p w:rsidR="00767D63" w:rsidRDefault="00767D63" w:rsidP="00C7369E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282C27" w:rsidRDefault="00282C27" w:rsidP="00C7369E">
      <w:pPr>
        <w:spacing w:after="120" w:line="300" w:lineRule="auto"/>
        <w:jc w:val="both"/>
        <w:rPr>
          <w:rFonts w:ascii="Arial" w:hAnsi="Arial" w:cs="Arial"/>
          <w:bCs/>
          <w:noProof/>
          <w:sz w:val="24"/>
          <w:szCs w:val="24"/>
          <w:lang w:val="en-MY" w:eastAsia="en-MY"/>
        </w:rPr>
      </w:pPr>
    </w:p>
    <w:p w:rsidR="00435791" w:rsidRDefault="00435791" w:rsidP="00C7369E">
      <w:pPr>
        <w:spacing w:after="120" w:line="300" w:lineRule="auto"/>
        <w:jc w:val="both"/>
        <w:rPr>
          <w:rFonts w:ascii="Arial" w:hAnsi="Arial" w:cs="Arial"/>
          <w:bCs/>
          <w:noProof/>
          <w:sz w:val="24"/>
          <w:szCs w:val="24"/>
          <w:lang w:val="en-MY" w:eastAsia="en-MY"/>
        </w:rPr>
      </w:pPr>
    </w:p>
    <w:p w:rsidR="00435791" w:rsidRDefault="00435791" w:rsidP="00C7369E">
      <w:pPr>
        <w:spacing w:after="120" w:line="300" w:lineRule="auto"/>
        <w:jc w:val="both"/>
        <w:rPr>
          <w:rFonts w:ascii="Arial" w:hAnsi="Arial" w:cs="Arial"/>
          <w:bCs/>
          <w:noProof/>
          <w:sz w:val="24"/>
          <w:szCs w:val="24"/>
          <w:lang w:val="en-MY" w:eastAsia="en-MY"/>
        </w:rPr>
      </w:pPr>
    </w:p>
    <w:p w:rsidR="00435791" w:rsidRDefault="00435791" w:rsidP="00C7369E">
      <w:pPr>
        <w:spacing w:after="120" w:line="300" w:lineRule="auto"/>
        <w:jc w:val="both"/>
        <w:rPr>
          <w:rFonts w:ascii="Arial" w:hAnsi="Arial" w:cs="Arial"/>
          <w:bCs/>
          <w:noProof/>
          <w:sz w:val="24"/>
          <w:szCs w:val="24"/>
          <w:lang w:val="en-MY" w:eastAsia="en-MY"/>
        </w:rPr>
      </w:pPr>
    </w:p>
    <w:p w:rsidR="001B331C" w:rsidRPr="00BA55DD" w:rsidRDefault="001B331C" w:rsidP="00BA55DD">
      <w:pPr>
        <w:spacing w:after="120" w:line="300" w:lineRule="auto"/>
        <w:jc w:val="center"/>
        <w:rPr>
          <w:rFonts w:ascii="Arial" w:hAnsi="Arial" w:cs="Arial"/>
          <w:bCs/>
          <w:color w:val="7030A0"/>
          <w:sz w:val="36"/>
          <w:szCs w:val="36"/>
        </w:rPr>
      </w:pPr>
      <w:r w:rsidRPr="00BA55DD">
        <w:rPr>
          <w:rFonts w:ascii="Arial" w:hAnsi="Arial" w:cs="Arial"/>
          <w:b/>
          <w:bCs/>
          <w:color w:val="7030A0"/>
          <w:sz w:val="36"/>
          <w:szCs w:val="36"/>
        </w:rPr>
        <w:lastRenderedPageBreak/>
        <w:t>PENUTUP</w:t>
      </w:r>
    </w:p>
    <w:p w:rsidR="00C21319" w:rsidRDefault="00C21319" w:rsidP="00C21319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1B331C" w:rsidRDefault="001B331C" w:rsidP="00C21319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Merekabentuk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sistem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memilih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peralatan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bCs/>
          <w:sz w:val="24"/>
          <w:szCs w:val="24"/>
        </w:rPr>
        <w:t>bersesuaian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dianggap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sebagai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langkah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jangka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panjang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dalam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mencapai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matlamat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kecekapan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air.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Namun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begitu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tidak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harus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dilupakan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juga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bahawa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usaha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mengubah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sikap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pengguna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bCs/>
          <w:sz w:val="24"/>
          <w:szCs w:val="24"/>
        </w:rPr>
        <w:t>pemilik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premis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itu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sendiri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dianggap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sebagai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langkah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segera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murah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bCs/>
          <w:sz w:val="24"/>
          <w:szCs w:val="24"/>
        </w:rPr>
        <w:t>boleh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diambil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bagi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mencapai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matlamat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sama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:rsidR="00C21319" w:rsidRDefault="00C21319" w:rsidP="001B331C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31771F" w:rsidRDefault="0031771F" w:rsidP="001B331C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Garis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panduan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bCs/>
          <w:sz w:val="24"/>
          <w:szCs w:val="24"/>
        </w:rPr>
        <w:t>dihasilkan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lebih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menekankan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kepada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aspek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penyediaan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sistem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bCs/>
          <w:sz w:val="24"/>
          <w:szCs w:val="24"/>
        </w:rPr>
        <w:t>peralatan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bCs/>
          <w:sz w:val="24"/>
          <w:szCs w:val="24"/>
        </w:rPr>
        <w:t>mampu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menyumbang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kepada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penjimatan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bCs/>
          <w:sz w:val="24"/>
          <w:szCs w:val="24"/>
        </w:rPr>
        <w:t>di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dalam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sesebuah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premis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1B331C">
        <w:rPr>
          <w:rFonts w:ascii="Arial" w:hAnsi="Arial" w:cs="Arial"/>
          <w:bCs/>
          <w:sz w:val="24"/>
          <w:szCs w:val="24"/>
        </w:rPr>
        <w:t>Pada</w:t>
      </w:r>
      <w:proofErr w:type="spellEnd"/>
      <w:r w:rsidR="001B331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B331C">
        <w:rPr>
          <w:rFonts w:ascii="Arial" w:hAnsi="Arial" w:cs="Arial"/>
          <w:bCs/>
          <w:sz w:val="24"/>
          <w:szCs w:val="24"/>
        </w:rPr>
        <w:t>hakikatnya</w:t>
      </w:r>
      <w:proofErr w:type="spellEnd"/>
      <w:r w:rsidR="001B331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B331C">
        <w:rPr>
          <w:rFonts w:ascii="Arial" w:hAnsi="Arial" w:cs="Arial"/>
          <w:bCs/>
          <w:sz w:val="24"/>
          <w:szCs w:val="24"/>
        </w:rPr>
        <w:t>kedua</w:t>
      </w:r>
      <w:proofErr w:type="spellEnd"/>
      <w:r w:rsidR="001B331C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="001B331C">
        <w:rPr>
          <w:rFonts w:ascii="Arial" w:hAnsi="Arial" w:cs="Arial"/>
          <w:bCs/>
          <w:sz w:val="24"/>
          <w:szCs w:val="24"/>
        </w:rPr>
        <w:t>dua</w:t>
      </w:r>
      <w:proofErr w:type="spellEnd"/>
      <w:r w:rsidR="001B331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B331C">
        <w:rPr>
          <w:rFonts w:ascii="Arial" w:hAnsi="Arial" w:cs="Arial"/>
          <w:bCs/>
          <w:sz w:val="24"/>
          <w:szCs w:val="24"/>
        </w:rPr>
        <w:t>faktor</w:t>
      </w:r>
      <w:proofErr w:type="spellEnd"/>
      <w:r w:rsidR="001B331C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="001B331C">
        <w:rPr>
          <w:rFonts w:ascii="Arial" w:hAnsi="Arial" w:cs="Arial"/>
          <w:bCs/>
          <w:sz w:val="24"/>
          <w:szCs w:val="24"/>
        </w:rPr>
        <w:t>sistem</w:t>
      </w:r>
      <w:proofErr w:type="spellEnd"/>
      <w:r w:rsidR="001B331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B331C">
        <w:rPr>
          <w:rFonts w:ascii="Arial" w:hAnsi="Arial" w:cs="Arial"/>
          <w:bCs/>
          <w:sz w:val="24"/>
          <w:szCs w:val="24"/>
        </w:rPr>
        <w:t>dan</w:t>
      </w:r>
      <w:proofErr w:type="spellEnd"/>
      <w:r w:rsidR="001B331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B331C">
        <w:rPr>
          <w:rFonts w:ascii="Arial" w:hAnsi="Arial" w:cs="Arial"/>
          <w:bCs/>
          <w:sz w:val="24"/>
          <w:szCs w:val="24"/>
        </w:rPr>
        <w:t>manusia</w:t>
      </w:r>
      <w:proofErr w:type="spellEnd"/>
      <w:r w:rsidR="001B331C">
        <w:rPr>
          <w:rFonts w:ascii="Arial" w:hAnsi="Arial" w:cs="Arial"/>
          <w:bCs/>
          <w:sz w:val="24"/>
          <w:szCs w:val="24"/>
        </w:rPr>
        <w:t xml:space="preserve">) </w:t>
      </w:r>
      <w:proofErr w:type="spellStart"/>
      <w:r w:rsidR="001B331C">
        <w:rPr>
          <w:rFonts w:ascii="Arial" w:hAnsi="Arial" w:cs="Arial"/>
          <w:bCs/>
          <w:sz w:val="24"/>
          <w:szCs w:val="24"/>
        </w:rPr>
        <w:t>memainkan</w:t>
      </w:r>
      <w:proofErr w:type="spellEnd"/>
      <w:r w:rsidR="001B331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B331C">
        <w:rPr>
          <w:rFonts w:ascii="Arial" w:hAnsi="Arial" w:cs="Arial"/>
          <w:bCs/>
          <w:sz w:val="24"/>
          <w:szCs w:val="24"/>
        </w:rPr>
        <w:t>peranan</w:t>
      </w:r>
      <w:proofErr w:type="spellEnd"/>
      <w:r w:rsidR="001B331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B331C">
        <w:rPr>
          <w:rFonts w:ascii="Arial" w:hAnsi="Arial" w:cs="Arial"/>
          <w:bCs/>
          <w:sz w:val="24"/>
          <w:szCs w:val="24"/>
        </w:rPr>
        <w:t>penting</w:t>
      </w:r>
      <w:proofErr w:type="spellEnd"/>
      <w:r w:rsidR="001B331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B331C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1B331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B331C">
        <w:rPr>
          <w:rFonts w:ascii="Arial" w:hAnsi="Arial" w:cs="Arial"/>
          <w:bCs/>
          <w:sz w:val="24"/>
          <w:szCs w:val="24"/>
        </w:rPr>
        <w:t>mewujudkan</w:t>
      </w:r>
      <w:proofErr w:type="spellEnd"/>
      <w:r w:rsidR="001B331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B331C">
        <w:rPr>
          <w:rFonts w:ascii="Arial" w:hAnsi="Arial" w:cs="Arial"/>
          <w:bCs/>
          <w:sz w:val="24"/>
          <w:szCs w:val="24"/>
        </w:rPr>
        <w:t>satu</w:t>
      </w:r>
      <w:proofErr w:type="spellEnd"/>
      <w:r w:rsidR="001B331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B331C">
        <w:rPr>
          <w:rFonts w:ascii="Arial" w:hAnsi="Arial" w:cs="Arial"/>
          <w:bCs/>
          <w:sz w:val="24"/>
          <w:szCs w:val="24"/>
        </w:rPr>
        <w:t>persekitaran</w:t>
      </w:r>
      <w:proofErr w:type="spellEnd"/>
      <w:r w:rsidR="001B331C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="001B331C">
        <w:rPr>
          <w:rFonts w:ascii="Arial" w:hAnsi="Arial" w:cs="Arial"/>
          <w:bCs/>
          <w:sz w:val="24"/>
          <w:szCs w:val="24"/>
        </w:rPr>
        <w:t>cekap</w:t>
      </w:r>
      <w:proofErr w:type="spellEnd"/>
      <w:r w:rsidR="001B331C">
        <w:rPr>
          <w:rFonts w:ascii="Arial" w:hAnsi="Arial" w:cs="Arial"/>
          <w:bCs/>
          <w:sz w:val="24"/>
          <w:szCs w:val="24"/>
        </w:rPr>
        <w:t xml:space="preserve"> air.</w:t>
      </w:r>
      <w:proofErr w:type="gramEnd"/>
      <w:r w:rsidR="001B331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B331C">
        <w:rPr>
          <w:rFonts w:ascii="Arial" w:hAnsi="Arial" w:cs="Arial"/>
          <w:bCs/>
          <w:sz w:val="24"/>
          <w:szCs w:val="24"/>
        </w:rPr>
        <w:t>Latihan</w:t>
      </w:r>
      <w:proofErr w:type="spellEnd"/>
      <w:r w:rsidR="001B331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B331C">
        <w:rPr>
          <w:rFonts w:ascii="Arial" w:hAnsi="Arial" w:cs="Arial"/>
          <w:bCs/>
          <w:sz w:val="24"/>
          <w:szCs w:val="24"/>
        </w:rPr>
        <w:t>dan</w:t>
      </w:r>
      <w:proofErr w:type="spellEnd"/>
      <w:r w:rsidR="001B331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B331C">
        <w:rPr>
          <w:rFonts w:ascii="Arial" w:hAnsi="Arial" w:cs="Arial"/>
          <w:bCs/>
          <w:sz w:val="24"/>
          <w:szCs w:val="24"/>
        </w:rPr>
        <w:t>kempen</w:t>
      </w:r>
      <w:proofErr w:type="spellEnd"/>
      <w:r w:rsidR="001B331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B331C">
        <w:rPr>
          <w:rFonts w:ascii="Arial" w:hAnsi="Arial" w:cs="Arial"/>
          <w:bCs/>
          <w:sz w:val="24"/>
          <w:szCs w:val="24"/>
        </w:rPr>
        <w:t>kesedaran</w:t>
      </w:r>
      <w:proofErr w:type="spellEnd"/>
      <w:r w:rsidR="001B331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31B4B">
        <w:rPr>
          <w:rFonts w:ascii="Arial" w:hAnsi="Arial" w:cs="Arial"/>
          <w:bCs/>
          <w:sz w:val="24"/>
          <w:szCs w:val="24"/>
        </w:rPr>
        <w:t>terhadap</w:t>
      </w:r>
      <w:proofErr w:type="spellEnd"/>
      <w:r w:rsidR="00131B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B331C">
        <w:rPr>
          <w:rFonts w:ascii="Arial" w:hAnsi="Arial" w:cs="Arial"/>
          <w:bCs/>
          <w:sz w:val="24"/>
          <w:szCs w:val="24"/>
        </w:rPr>
        <w:t>su</w:t>
      </w:r>
      <w:r w:rsidR="00131B4B">
        <w:rPr>
          <w:rFonts w:ascii="Arial" w:hAnsi="Arial" w:cs="Arial"/>
          <w:bCs/>
          <w:sz w:val="24"/>
          <w:szCs w:val="24"/>
        </w:rPr>
        <w:t>mber</w:t>
      </w:r>
      <w:proofErr w:type="spellEnd"/>
      <w:r w:rsidR="00131B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31B4B">
        <w:rPr>
          <w:rFonts w:ascii="Arial" w:hAnsi="Arial" w:cs="Arial"/>
          <w:bCs/>
          <w:sz w:val="24"/>
          <w:szCs w:val="24"/>
        </w:rPr>
        <w:t>manusia</w:t>
      </w:r>
      <w:proofErr w:type="spellEnd"/>
      <w:r w:rsidR="00131B4B"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 w:rsidR="00131B4B">
        <w:rPr>
          <w:rFonts w:ascii="Arial" w:hAnsi="Arial" w:cs="Arial"/>
          <w:bCs/>
          <w:sz w:val="24"/>
          <w:szCs w:val="24"/>
        </w:rPr>
        <w:t>berterusan</w:t>
      </w:r>
      <w:proofErr w:type="spellEnd"/>
      <w:r w:rsidR="00131B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31B4B">
        <w:rPr>
          <w:rFonts w:ascii="Arial" w:hAnsi="Arial" w:cs="Arial"/>
          <w:bCs/>
          <w:sz w:val="24"/>
          <w:szCs w:val="24"/>
        </w:rPr>
        <w:t>digabungkan</w:t>
      </w:r>
      <w:proofErr w:type="spellEnd"/>
      <w:r w:rsidR="00131B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31B4B">
        <w:rPr>
          <w:rFonts w:ascii="Arial" w:hAnsi="Arial" w:cs="Arial"/>
          <w:bCs/>
          <w:sz w:val="24"/>
          <w:szCs w:val="24"/>
        </w:rPr>
        <w:t>dengan</w:t>
      </w:r>
      <w:proofErr w:type="spellEnd"/>
      <w:r w:rsidR="00131B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31B4B">
        <w:rPr>
          <w:rFonts w:ascii="Arial" w:hAnsi="Arial" w:cs="Arial"/>
          <w:bCs/>
          <w:sz w:val="24"/>
          <w:szCs w:val="24"/>
        </w:rPr>
        <w:t>sistem</w:t>
      </w:r>
      <w:proofErr w:type="spellEnd"/>
      <w:r w:rsidR="00131B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31B4B">
        <w:rPr>
          <w:rFonts w:ascii="Arial" w:hAnsi="Arial" w:cs="Arial"/>
          <w:bCs/>
          <w:sz w:val="24"/>
          <w:szCs w:val="24"/>
        </w:rPr>
        <w:t>cekap</w:t>
      </w:r>
      <w:proofErr w:type="spellEnd"/>
      <w:r w:rsidR="00131B4B">
        <w:rPr>
          <w:rFonts w:ascii="Arial" w:hAnsi="Arial" w:cs="Arial"/>
          <w:bCs/>
          <w:sz w:val="24"/>
          <w:szCs w:val="24"/>
        </w:rPr>
        <w:t xml:space="preserve"> air yang </w:t>
      </w:r>
      <w:proofErr w:type="spellStart"/>
      <w:r w:rsidR="00131B4B">
        <w:rPr>
          <w:rFonts w:ascii="Arial" w:hAnsi="Arial" w:cs="Arial"/>
          <w:bCs/>
          <w:sz w:val="24"/>
          <w:szCs w:val="24"/>
        </w:rPr>
        <w:t>telah</w:t>
      </w:r>
      <w:proofErr w:type="spellEnd"/>
      <w:r w:rsidR="00131B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31B4B">
        <w:rPr>
          <w:rFonts w:ascii="Arial" w:hAnsi="Arial" w:cs="Arial"/>
          <w:bCs/>
          <w:sz w:val="24"/>
          <w:szCs w:val="24"/>
        </w:rPr>
        <w:t>direkabentuk</w:t>
      </w:r>
      <w:proofErr w:type="spellEnd"/>
      <w:r w:rsidR="00131B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="00131B4B">
        <w:rPr>
          <w:rFonts w:ascii="Arial" w:hAnsi="Arial" w:cs="Arial"/>
          <w:bCs/>
          <w:sz w:val="24"/>
          <w:szCs w:val="24"/>
        </w:rPr>
        <w:t>akan</w:t>
      </w:r>
      <w:proofErr w:type="spellEnd"/>
      <w:proofErr w:type="gramEnd"/>
      <w:r w:rsidR="00131B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31B4B">
        <w:rPr>
          <w:rFonts w:ascii="Arial" w:hAnsi="Arial" w:cs="Arial"/>
          <w:bCs/>
          <w:sz w:val="24"/>
          <w:szCs w:val="24"/>
        </w:rPr>
        <w:t>menghasilkan</w:t>
      </w:r>
      <w:proofErr w:type="spellEnd"/>
      <w:r w:rsidR="00131B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31B4B">
        <w:rPr>
          <w:rFonts w:ascii="Arial" w:hAnsi="Arial" w:cs="Arial"/>
          <w:bCs/>
          <w:sz w:val="24"/>
          <w:szCs w:val="24"/>
        </w:rPr>
        <w:t>lebih</w:t>
      </w:r>
      <w:proofErr w:type="spellEnd"/>
      <w:r w:rsidR="00131B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31B4B">
        <w:rPr>
          <w:rFonts w:ascii="Arial" w:hAnsi="Arial" w:cs="Arial"/>
          <w:bCs/>
          <w:sz w:val="24"/>
          <w:szCs w:val="24"/>
        </w:rPr>
        <w:t>banyak</w:t>
      </w:r>
      <w:proofErr w:type="spellEnd"/>
      <w:r w:rsidR="00131B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31B4B">
        <w:rPr>
          <w:rFonts w:ascii="Arial" w:hAnsi="Arial" w:cs="Arial"/>
          <w:bCs/>
          <w:sz w:val="24"/>
          <w:szCs w:val="24"/>
        </w:rPr>
        <w:t>penjimatan</w:t>
      </w:r>
      <w:proofErr w:type="spellEnd"/>
      <w:r w:rsidR="00131B4B">
        <w:rPr>
          <w:rFonts w:ascii="Arial" w:hAnsi="Arial" w:cs="Arial"/>
          <w:bCs/>
          <w:sz w:val="24"/>
          <w:szCs w:val="24"/>
        </w:rPr>
        <w:t xml:space="preserve"> air </w:t>
      </w:r>
      <w:proofErr w:type="spellStart"/>
      <w:r w:rsidR="00131B4B">
        <w:rPr>
          <w:rFonts w:ascii="Arial" w:hAnsi="Arial" w:cs="Arial"/>
          <w:bCs/>
          <w:sz w:val="24"/>
          <w:szCs w:val="24"/>
        </w:rPr>
        <w:t>terhadap</w:t>
      </w:r>
      <w:proofErr w:type="spellEnd"/>
      <w:r w:rsidR="00131B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31B4B">
        <w:rPr>
          <w:rFonts w:ascii="Arial" w:hAnsi="Arial" w:cs="Arial"/>
          <w:bCs/>
          <w:sz w:val="24"/>
          <w:szCs w:val="24"/>
        </w:rPr>
        <w:t>sesebuah</w:t>
      </w:r>
      <w:proofErr w:type="spellEnd"/>
      <w:r w:rsidR="00131B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31B4B">
        <w:rPr>
          <w:rFonts w:ascii="Arial" w:hAnsi="Arial" w:cs="Arial"/>
          <w:bCs/>
          <w:sz w:val="24"/>
          <w:szCs w:val="24"/>
        </w:rPr>
        <w:t>premis</w:t>
      </w:r>
      <w:proofErr w:type="spellEnd"/>
      <w:r w:rsidR="00131B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131B4B">
        <w:rPr>
          <w:rFonts w:ascii="Arial" w:hAnsi="Arial" w:cs="Arial"/>
          <w:bCs/>
          <w:sz w:val="24"/>
          <w:szCs w:val="24"/>
        </w:rPr>
        <w:t>itu</w:t>
      </w:r>
      <w:proofErr w:type="spellEnd"/>
      <w:r w:rsidR="00131B4B">
        <w:rPr>
          <w:rFonts w:ascii="Arial" w:hAnsi="Arial" w:cs="Arial"/>
          <w:bCs/>
          <w:sz w:val="24"/>
          <w:szCs w:val="24"/>
        </w:rPr>
        <w:t>.</w:t>
      </w:r>
    </w:p>
    <w:p w:rsidR="0031771F" w:rsidRDefault="0031771F" w:rsidP="001B331C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31771F" w:rsidRDefault="0031771F" w:rsidP="001B331C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Selaras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perkembangan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teknologi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semasa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bCs/>
          <w:sz w:val="24"/>
          <w:szCs w:val="24"/>
        </w:rPr>
        <w:t>semakin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pantas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samping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keperluan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Cs/>
          <w:sz w:val="24"/>
          <w:szCs w:val="24"/>
        </w:rPr>
        <w:t>keperluan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bagi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penggunaan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air yang </w:t>
      </w:r>
      <w:proofErr w:type="spellStart"/>
      <w:r>
        <w:rPr>
          <w:rFonts w:ascii="Arial" w:hAnsi="Arial" w:cs="Arial"/>
          <w:bCs/>
          <w:sz w:val="24"/>
          <w:szCs w:val="24"/>
        </w:rPr>
        <w:t>mungkin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berbeza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masa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datang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dokumen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juga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adalah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bersifat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dinamik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bCs/>
          <w:sz w:val="24"/>
          <w:szCs w:val="24"/>
        </w:rPr>
        <w:t>mana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ianya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sentiasa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dikemaskini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bagi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menyediakan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satu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panduan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bCs/>
          <w:sz w:val="24"/>
          <w:szCs w:val="24"/>
        </w:rPr>
        <w:t>terkini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kepada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perekabentuk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dalam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memberi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perkhdimatan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terbaik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kepada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pelanggan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31771F" w:rsidRDefault="0031771F" w:rsidP="001B331C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1B331C" w:rsidRDefault="001B331C" w:rsidP="00F60AC1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C86A96" w:rsidRDefault="00C86A96" w:rsidP="00F60AC1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C86A96" w:rsidRDefault="00C86A96" w:rsidP="00F60AC1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C86A96" w:rsidRDefault="00C86A96" w:rsidP="00F60AC1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C86A96" w:rsidRDefault="00C86A96" w:rsidP="00F60AC1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C86A96" w:rsidRDefault="00C86A96" w:rsidP="00F60AC1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C86A96" w:rsidRDefault="00C86A96" w:rsidP="00F60AC1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C86A96" w:rsidRDefault="00C86A96" w:rsidP="00F60AC1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C86A96" w:rsidRDefault="00C86A96" w:rsidP="00F60AC1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C86A96" w:rsidRDefault="00C86A96" w:rsidP="00F60AC1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31771F" w:rsidRDefault="0031771F" w:rsidP="00F60AC1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C86A96" w:rsidRPr="00BA55DD" w:rsidRDefault="00C86A96" w:rsidP="00C86A96">
      <w:pPr>
        <w:spacing w:after="120" w:line="300" w:lineRule="auto"/>
        <w:jc w:val="center"/>
        <w:rPr>
          <w:rFonts w:ascii="Arial" w:hAnsi="Arial" w:cs="Arial"/>
          <w:bCs/>
          <w:color w:val="7030A0"/>
          <w:sz w:val="36"/>
          <w:szCs w:val="36"/>
        </w:rPr>
      </w:pPr>
      <w:r>
        <w:rPr>
          <w:rFonts w:ascii="Arial" w:hAnsi="Arial" w:cs="Arial"/>
          <w:b/>
          <w:bCs/>
          <w:color w:val="7030A0"/>
          <w:sz w:val="36"/>
          <w:szCs w:val="36"/>
        </w:rPr>
        <w:lastRenderedPageBreak/>
        <w:t>RUJUKAN</w:t>
      </w:r>
    </w:p>
    <w:p w:rsidR="00C86A96" w:rsidRDefault="00C86A96" w:rsidP="00F60AC1">
      <w:pPr>
        <w:spacing w:after="120" w:line="300" w:lineRule="auto"/>
        <w:jc w:val="both"/>
        <w:rPr>
          <w:rFonts w:ascii="Arial" w:hAnsi="Arial" w:cs="Arial"/>
          <w:bCs/>
          <w:sz w:val="24"/>
          <w:szCs w:val="24"/>
        </w:rPr>
      </w:pPr>
    </w:p>
    <w:p w:rsidR="000E272A" w:rsidRDefault="000E272A" w:rsidP="000E272A">
      <w:pPr>
        <w:spacing w:after="120" w:line="30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Cs/>
          <w:sz w:val="24"/>
          <w:szCs w:val="24"/>
        </w:rPr>
        <w:tab/>
        <w:t>SPAN (2013) “</w:t>
      </w:r>
      <w:r w:rsidRPr="00A646A8">
        <w:rPr>
          <w:rFonts w:ascii="Arial" w:hAnsi="Arial" w:cs="Arial"/>
          <w:b/>
          <w:bCs/>
          <w:i/>
          <w:sz w:val="24"/>
          <w:szCs w:val="24"/>
        </w:rPr>
        <w:t>Guidelines for voluntary water efficient products labeling scheme</w:t>
      </w:r>
      <w:r>
        <w:rPr>
          <w:rFonts w:ascii="Arial" w:hAnsi="Arial" w:cs="Arial"/>
          <w:bCs/>
          <w:sz w:val="24"/>
          <w:szCs w:val="24"/>
        </w:rPr>
        <w:t xml:space="preserve">”, </w:t>
      </w:r>
      <w:proofErr w:type="spellStart"/>
      <w:r>
        <w:rPr>
          <w:rFonts w:ascii="Arial" w:hAnsi="Arial" w:cs="Arial"/>
          <w:bCs/>
          <w:sz w:val="24"/>
          <w:szCs w:val="24"/>
        </w:rPr>
        <w:t>Suruhanjaya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Perkhidmatan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Air Negara</w:t>
      </w:r>
    </w:p>
    <w:p w:rsidR="000E272A" w:rsidRDefault="000E272A" w:rsidP="000E272A">
      <w:pPr>
        <w:spacing w:after="120" w:line="30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>
        <w:rPr>
          <w:rFonts w:ascii="Arial" w:hAnsi="Arial" w:cs="Arial"/>
          <w:bCs/>
          <w:sz w:val="24"/>
          <w:szCs w:val="24"/>
        </w:rPr>
        <w:tab/>
      </w:r>
      <w:r w:rsidR="00A646A8" w:rsidRPr="00D85BFC">
        <w:rPr>
          <w:rFonts w:ascii="Arial" w:hAnsi="Arial" w:cs="Arial"/>
          <w:bCs/>
          <w:i/>
          <w:sz w:val="24"/>
          <w:szCs w:val="24"/>
        </w:rPr>
        <w:t>Department of the Environment &amp; Heritage</w:t>
      </w:r>
      <w:r w:rsidR="00A646A8" w:rsidRPr="000E272A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(2006) “</w:t>
      </w:r>
      <w:r w:rsidR="00D85BFC" w:rsidRPr="00A646A8">
        <w:rPr>
          <w:rFonts w:ascii="Arial" w:hAnsi="Arial" w:cs="Arial"/>
          <w:b/>
          <w:bCs/>
          <w:i/>
          <w:sz w:val="24"/>
          <w:szCs w:val="24"/>
        </w:rPr>
        <w:t>Water Efficiency Guide: Office &amp; Public Buildings</w:t>
      </w:r>
      <w:r w:rsidR="00D85BFC">
        <w:rPr>
          <w:rFonts w:ascii="Arial" w:hAnsi="Arial" w:cs="Arial"/>
          <w:bCs/>
          <w:sz w:val="24"/>
          <w:szCs w:val="24"/>
        </w:rPr>
        <w:t xml:space="preserve">”, </w:t>
      </w:r>
      <w:r w:rsidR="00A646A8" w:rsidRPr="000E272A">
        <w:rPr>
          <w:rFonts w:ascii="Arial" w:hAnsi="Arial" w:cs="Arial"/>
          <w:bCs/>
          <w:i/>
          <w:sz w:val="24"/>
          <w:szCs w:val="24"/>
        </w:rPr>
        <w:t xml:space="preserve">Australian </w:t>
      </w:r>
      <w:proofErr w:type="spellStart"/>
      <w:r w:rsidR="00A646A8" w:rsidRPr="000E272A">
        <w:rPr>
          <w:rFonts w:ascii="Arial" w:hAnsi="Arial" w:cs="Arial"/>
          <w:bCs/>
          <w:i/>
          <w:sz w:val="24"/>
          <w:szCs w:val="24"/>
        </w:rPr>
        <w:t>Governement</w:t>
      </w:r>
      <w:proofErr w:type="spellEnd"/>
    </w:p>
    <w:p w:rsidR="00D85BFC" w:rsidRDefault="00D85BFC" w:rsidP="000E272A">
      <w:pPr>
        <w:spacing w:after="120" w:line="30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="00A646A8" w:rsidRPr="00D85BFC">
        <w:rPr>
          <w:rFonts w:ascii="Arial" w:hAnsi="Arial" w:cs="Arial"/>
          <w:i/>
          <w:sz w:val="24"/>
          <w:szCs w:val="24"/>
        </w:rPr>
        <w:t xml:space="preserve">Department of Environment and Natural Resources </w:t>
      </w:r>
      <w:r>
        <w:rPr>
          <w:rFonts w:ascii="Arial" w:hAnsi="Arial" w:cs="Arial"/>
          <w:sz w:val="24"/>
          <w:szCs w:val="24"/>
        </w:rPr>
        <w:t>(2009) “</w:t>
      </w:r>
      <w:r w:rsidRPr="00A646A8">
        <w:rPr>
          <w:rFonts w:ascii="Arial" w:hAnsi="Arial" w:cs="Arial"/>
          <w:b/>
          <w:i/>
          <w:sz w:val="24"/>
          <w:szCs w:val="24"/>
        </w:rPr>
        <w:t>Water Efficiency Manual for Commercial, Industrial &amp; Institutional facilities</w:t>
      </w:r>
      <w:r>
        <w:rPr>
          <w:rFonts w:ascii="Arial" w:hAnsi="Arial" w:cs="Arial"/>
          <w:sz w:val="24"/>
          <w:szCs w:val="24"/>
        </w:rPr>
        <w:t xml:space="preserve">”, </w:t>
      </w:r>
      <w:r w:rsidR="00A646A8" w:rsidRPr="00D85BFC">
        <w:rPr>
          <w:rFonts w:ascii="Arial" w:hAnsi="Arial" w:cs="Arial"/>
          <w:i/>
          <w:sz w:val="24"/>
          <w:szCs w:val="24"/>
        </w:rPr>
        <w:t>State of North Carolina</w:t>
      </w:r>
    </w:p>
    <w:p w:rsidR="00D85BFC" w:rsidRDefault="00345C24" w:rsidP="000E272A">
      <w:pPr>
        <w:spacing w:after="120" w:line="30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5.</w:t>
      </w:r>
      <w:r>
        <w:rPr>
          <w:rFonts w:ascii="Arial" w:hAnsi="Arial" w:cs="Arial"/>
          <w:bCs/>
          <w:sz w:val="24"/>
          <w:szCs w:val="24"/>
        </w:rPr>
        <w:tab/>
        <w:t>AFED (2009) “</w:t>
      </w:r>
      <w:r w:rsidRPr="00A646A8">
        <w:rPr>
          <w:rFonts w:ascii="Arial" w:hAnsi="Arial" w:cs="Arial"/>
          <w:b/>
          <w:bCs/>
          <w:i/>
          <w:sz w:val="24"/>
          <w:szCs w:val="24"/>
        </w:rPr>
        <w:t>Water Efficiency Handbook</w:t>
      </w:r>
      <w:r>
        <w:rPr>
          <w:rFonts w:ascii="Arial" w:hAnsi="Arial" w:cs="Arial"/>
          <w:bCs/>
          <w:sz w:val="24"/>
          <w:szCs w:val="24"/>
        </w:rPr>
        <w:t xml:space="preserve">”, </w:t>
      </w:r>
      <w:r w:rsidRPr="00345C24">
        <w:rPr>
          <w:rFonts w:ascii="Arial" w:hAnsi="Arial" w:cs="Arial"/>
          <w:bCs/>
          <w:i/>
          <w:sz w:val="24"/>
          <w:szCs w:val="24"/>
        </w:rPr>
        <w:t>Arab Forum for Environment &amp; Development</w:t>
      </w:r>
    </w:p>
    <w:p w:rsidR="00345C24" w:rsidRDefault="00345C24" w:rsidP="000E272A">
      <w:pPr>
        <w:spacing w:after="120" w:line="30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</w:t>
      </w:r>
      <w:r>
        <w:rPr>
          <w:rFonts w:ascii="Arial" w:hAnsi="Arial" w:cs="Arial"/>
          <w:bCs/>
          <w:sz w:val="24"/>
          <w:szCs w:val="24"/>
        </w:rPr>
        <w:tab/>
      </w:r>
      <w:r w:rsidR="00817695">
        <w:rPr>
          <w:rFonts w:ascii="Arial" w:hAnsi="Arial" w:cs="Arial"/>
          <w:bCs/>
          <w:sz w:val="24"/>
          <w:szCs w:val="24"/>
        </w:rPr>
        <w:t>BSR/</w:t>
      </w:r>
      <w:r>
        <w:rPr>
          <w:rFonts w:ascii="Arial" w:hAnsi="Arial" w:cs="Arial"/>
          <w:bCs/>
          <w:sz w:val="24"/>
          <w:szCs w:val="24"/>
        </w:rPr>
        <w:t>ASHRAE</w:t>
      </w:r>
      <w:r w:rsidR="00817695">
        <w:rPr>
          <w:rFonts w:ascii="Arial" w:hAnsi="Arial" w:cs="Arial"/>
          <w:bCs/>
          <w:sz w:val="24"/>
          <w:szCs w:val="24"/>
        </w:rPr>
        <w:t xml:space="preserve">/USGBC/ASPE/AWWA </w:t>
      </w:r>
      <w:r w:rsidR="00817695" w:rsidRPr="00694D9A">
        <w:rPr>
          <w:rFonts w:ascii="Arial" w:hAnsi="Arial" w:cs="Arial"/>
          <w:bCs/>
          <w:i/>
          <w:sz w:val="24"/>
          <w:szCs w:val="24"/>
        </w:rPr>
        <w:t>Standard</w:t>
      </w:r>
      <w:r w:rsidR="00817695">
        <w:rPr>
          <w:rFonts w:ascii="Arial" w:hAnsi="Arial" w:cs="Arial"/>
          <w:bCs/>
          <w:sz w:val="24"/>
          <w:szCs w:val="24"/>
        </w:rPr>
        <w:t xml:space="preserve"> 191P</w:t>
      </w:r>
      <w:r>
        <w:rPr>
          <w:rFonts w:ascii="Arial" w:hAnsi="Arial" w:cs="Arial"/>
          <w:bCs/>
          <w:sz w:val="24"/>
          <w:szCs w:val="24"/>
        </w:rPr>
        <w:t xml:space="preserve"> (2012) “</w:t>
      </w:r>
      <w:r w:rsidRPr="00A646A8">
        <w:rPr>
          <w:rFonts w:ascii="Arial" w:hAnsi="Arial" w:cs="Arial"/>
          <w:b/>
          <w:bCs/>
          <w:i/>
          <w:sz w:val="24"/>
          <w:szCs w:val="24"/>
        </w:rPr>
        <w:t>Standard for the Efficient Use of Water in Building, Site and Mechanical System</w:t>
      </w:r>
      <w:r>
        <w:rPr>
          <w:rFonts w:ascii="Arial" w:hAnsi="Arial" w:cs="Arial"/>
          <w:sz w:val="24"/>
          <w:szCs w:val="24"/>
        </w:rPr>
        <w:t>”</w:t>
      </w:r>
      <w:r w:rsidR="00817695">
        <w:rPr>
          <w:rFonts w:ascii="Arial" w:hAnsi="Arial" w:cs="Arial"/>
          <w:sz w:val="24"/>
          <w:szCs w:val="24"/>
        </w:rPr>
        <w:t>,</w:t>
      </w:r>
      <w:r w:rsidRPr="00345C24">
        <w:rPr>
          <w:rFonts w:ascii="Arial" w:hAnsi="Arial" w:cs="Arial"/>
          <w:sz w:val="24"/>
          <w:szCs w:val="24"/>
        </w:rPr>
        <w:t xml:space="preserve"> </w:t>
      </w:r>
      <w:r w:rsidR="00817695">
        <w:rPr>
          <w:rFonts w:ascii="Arial" w:hAnsi="Arial" w:cs="Arial"/>
          <w:sz w:val="24"/>
          <w:szCs w:val="24"/>
        </w:rPr>
        <w:t>ASHRAE</w:t>
      </w:r>
    </w:p>
    <w:p w:rsidR="00817695" w:rsidRDefault="00694D9A" w:rsidP="000E272A">
      <w:pPr>
        <w:spacing w:after="120" w:line="300" w:lineRule="auto"/>
        <w:ind w:left="567" w:hanging="567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7.</w:t>
      </w:r>
      <w:r>
        <w:rPr>
          <w:rFonts w:ascii="Arial" w:hAnsi="Arial" w:cs="Arial"/>
          <w:bCs/>
          <w:sz w:val="24"/>
          <w:szCs w:val="24"/>
        </w:rPr>
        <w:tab/>
      </w:r>
      <w:r w:rsidRPr="00694D9A">
        <w:rPr>
          <w:rFonts w:ascii="Arial" w:hAnsi="Arial" w:cs="Arial"/>
          <w:bCs/>
          <w:i/>
          <w:sz w:val="24"/>
          <w:szCs w:val="24"/>
        </w:rPr>
        <w:t>Schultz Communications</w:t>
      </w:r>
      <w:r>
        <w:rPr>
          <w:rFonts w:ascii="Arial" w:hAnsi="Arial" w:cs="Arial"/>
          <w:bCs/>
          <w:sz w:val="24"/>
          <w:szCs w:val="24"/>
        </w:rPr>
        <w:t xml:space="preserve"> (1999) “</w:t>
      </w:r>
      <w:r w:rsidRPr="00A646A8">
        <w:rPr>
          <w:rFonts w:ascii="Arial" w:hAnsi="Arial" w:cs="Arial"/>
          <w:b/>
          <w:bCs/>
          <w:i/>
          <w:sz w:val="24"/>
          <w:szCs w:val="24"/>
        </w:rPr>
        <w:t>Water Conservation Guide for Commercial, Institutional and Industrial Users</w:t>
      </w:r>
      <w:r>
        <w:rPr>
          <w:rFonts w:ascii="Arial" w:hAnsi="Arial" w:cs="Arial"/>
          <w:bCs/>
          <w:sz w:val="24"/>
          <w:szCs w:val="24"/>
        </w:rPr>
        <w:t xml:space="preserve">”, </w:t>
      </w:r>
      <w:r w:rsidRPr="00694D9A">
        <w:rPr>
          <w:rFonts w:ascii="Arial" w:hAnsi="Arial" w:cs="Arial"/>
          <w:bCs/>
          <w:i/>
          <w:sz w:val="24"/>
          <w:szCs w:val="24"/>
        </w:rPr>
        <w:t>New Mexico Office of State Engineer</w:t>
      </w:r>
    </w:p>
    <w:p w:rsidR="00A646A8" w:rsidRDefault="00A646A8" w:rsidP="000E272A">
      <w:pPr>
        <w:spacing w:after="120" w:line="30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8.</w:t>
      </w:r>
      <w:r>
        <w:rPr>
          <w:rFonts w:ascii="Arial" w:hAnsi="Arial" w:cs="Arial"/>
          <w:bCs/>
          <w:sz w:val="24"/>
          <w:szCs w:val="24"/>
        </w:rPr>
        <w:tab/>
        <w:t>Sydney Water (2007) “</w:t>
      </w:r>
      <w:r w:rsidRPr="00A646A8">
        <w:rPr>
          <w:rFonts w:ascii="Arial" w:hAnsi="Arial" w:cs="Arial"/>
          <w:b/>
          <w:bCs/>
          <w:i/>
          <w:sz w:val="24"/>
          <w:szCs w:val="24"/>
        </w:rPr>
        <w:t xml:space="preserve">Best </w:t>
      </w:r>
      <w:proofErr w:type="spellStart"/>
      <w:r w:rsidRPr="00A646A8">
        <w:rPr>
          <w:rFonts w:ascii="Arial" w:hAnsi="Arial" w:cs="Arial"/>
          <w:b/>
          <w:bCs/>
          <w:i/>
          <w:sz w:val="24"/>
          <w:szCs w:val="24"/>
        </w:rPr>
        <w:t>Practise</w:t>
      </w:r>
      <w:proofErr w:type="spellEnd"/>
      <w:r w:rsidRPr="00A646A8">
        <w:rPr>
          <w:rFonts w:ascii="Arial" w:hAnsi="Arial" w:cs="Arial"/>
          <w:b/>
          <w:bCs/>
          <w:i/>
          <w:sz w:val="24"/>
          <w:szCs w:val="24"/>
        </w:rPr>
        <w:t xml:space="preserve"> Guidelines for Water Conservation in Commercial Office Buildings and Shopping </w:t>
      </w:r>
      <w:proofErr w:type="spellStart"/>
      <w:r w:rsidRPr="00A646A8">
        <w:rPr>
          <w:rFonts w:ascii="Arial" w:hAnsi="Arial" w:cs="Arial"/>
          <w:b/>
          <w:bCs/>
          <w:i/>
          <w:sz w:val="24"/>
          <w:szCs w:val="24"/>
        </w:rPr>
        <w:t>Centres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”, </w:t>
      </w:r>
      <w:r w:rsidRPr="00A646A8">
        <w:rPr>
          <w:rFonts w:ascii="Arial" w:hAnsi="Arial" w:cs="Arial"/>
          <w:bCs/>
          <w:i/>
          <w:sz w:val="24"/>
          <w:szCs w:val="24"/>
        </w:rPr>
        <w:t>Sydney Water Corporation</w:t>
      </w:r>
    </w:p>
    <w:p w:rsidR="00A646A8" w:rsidRDefault="00A646A8" w:rsidP="000E272A">
      <w:pPr>
        <w:spacing w:after="120" w:line="30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9.</w:t>
      </w:r>
      <w:r>
        <w:rPr>
          <w:rFonts w:ascii="Arial" w:hAnsi="Arial" w:cs="Arial"/>
          <w:bCs/>
          <w:sz w:val="24"/>
          <w:szCs w:val="24"/>
        </w:rPr>
        <w:tab/>
      </w:r>
      <w:r w:rsidRPr="00A646A8">
        <w:rPr>
          <w:rFonts w:ascii="Arial" w:hAnsi="Arial" w:cs="Arial"/>
          <w:bCs/>
          <w:i/>
          <w:sz w:val="24"/>
          <w:szCs w:val="24"/>
        </w:rPr>
        <w:t>Austin Water</w:t>
      </w:r>
      <w:r>
        <w:rPr>
          <w:rFonts w:ascii="Arial" w:hAnsi="Arial" w:cs="Arial"/>
          <w:bCs/>
          <w:sz w:val="24"/>
          <w:szCs w:val="24"/>
        </w:rPr>
        <w:t xml:space="preserve"> (2006) “</w:t>
      </w:r>
      <w:r w:rsidRPr="00A646A8">
        <w:rPr>
          <w:rFonts w:ascii="Arial" w:hAnsi="Arial" w:cs="Arial"/>
          <w:b/>
          <w:bCs/>
          <w:i/>
          <w:sz w:val="24"/>
          <w:szCs w:val="24"/>
        </w:rPr>
        <w:t>Water Efficient Equipment and Design: A Guide for Non Residential Construction and Development</w:t>
      </w:r>
      <w:r>
        <w:rPr>
          <w:rFonts w:ascii="Arial" w:hAnsi="Arial" w:cs="Arial"/>
          <w:bCs/>
          <w:sz w:val="24"/>
          <w:szCs w:val="24"/>
        </w:rPr>
        <w:t xml:space="preserve">”, </w:t>
      </w:r>
      <w:r w:rsidRPr="00A646A8">
        <w:rPr>
          <w:rFonts w:ascii="Arial" w:hAnsi="Arial" w:cs="Arial"/>
          <w:bCs/>
          <w:i/>
          <w:sz w:val="24"/>
          <w:szCs w:val="24"/>
        </w:rPr>
        <w:t>Austin Water Utility Conservation Division</w:t>
      </w:r>
    </w:p>
    <w:p w:rsidR="00654BA8" w:rsidRDefault="00654BA8" w:rsidP="000E272A">
      <w:pPr>
        <w:spacing w:after="120" w:line="30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:rsidR="00B53F4A" w:rsidRDefault="00B53F4A" w:rsidP="000E272A">
      <w:pPr>
        <w:spacing w:after="120" w:line="30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:rsidR="00B53F4A" w:rsidRDefault="00B53F4A" w:rsidP="000E272A">
      <w:pPr>
        <w:spacing w:after="120" w:line="30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:rsidR="00B53F4A" w:rsidRPr="00A646A8" w:rsidRDefault="00B53F4A" w:rsidP="000E272A">
      <w:pPr>
        <w:spacing w:after="120" w:line="30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p w:rsidR="00694D9A" w:rsidRPr="00694D9A" w:rsidRDefault="00694D9A" w:rsidP="000E272A">
      <w:pPr>
        <w:spacing w:after="120" w:line="30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</w:p>
    <w:sectPr w:rsidR="00694D9A" w:rsidRPr="00694D9A" w:rsidSect="002E1D0E">
      <w:type w:val="continuous"/>
      <w:pgSz w:w="11907" w:h="16840" w:code="9"/>
      <w:pgMar w:top="1418" w:right="1418" w:bottom="1418" w:left="1418" w:header="680" w:footer="6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F9F" w:rsidRDefault="00AE7F9F" w:rsidP="0086575C">
      <w:r>
        <w:separator/>
      </w:r>
    </w:p>
  </w:endnote>
  <w:endnote w:type="continuationSeparator" w:id="0">
    <w:p w:rsidR="00AE7F9F" w:rsidRDefault="00AE7F9F" w:rsidP="00865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7319"/>
      <w:docPartObj>
        <w:docPartGallery w:val="Page Numbers (Bottom of Page)"/>
        <w:docPartUnique/>
      </w:docPartObj>
    </w:sdtPr>
    <w:sdtContent>
      <w:p w:rsidR="004E2BE7" w:rsidRDefault="00F97FCF">
        <w:pPr>
          <w:pStyle w:val="Footer"/>
          <w:jc w:val="right"/>
        </w:pPr>
        <w:fldSimple w:instr=" PAGE   \* MERGEFORMAT ">
          <w:r w:rsidR="00B2486A">
            <w:t>2</w:t>
          </w:r>
        </w:fldSimple>
      </w:p>
    </w:sdtContent>
  </w:sdt>
  <w:p w:rsidR="004E2BE7" w:rsidRDefault="004E2B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F9F" w:rsidRDefault="00AE7F9F" w:rsidP="0086575C">
      <w:r>
        <w:separator/>
      </w:r>
    </w:p>
  </w:footnote>
  <w:footnote w:type="continuationSeparator" w:id="0">
    <w:p w:rsidR="00AE7F9F" w:rsidRDefault="00AE7F9F" w:rsidP="00865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6460236"/>
      <w:docPartObj>
        <w:docPartGallery w:val="Watermarks"/>
        <w:docPartUnique/>
      </w:docPartObj>
    </w:sdtPr>
    <w:sdtContent>
      <w:p w:rsidR="004E2BE7" w:rsidRDefault="00F97FCF">
        <w:pPr>
          <w:pStyle w:val="Header"/>
        </w:pPr>
        <w:r w:rsidRPr="00F97FCF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"/>
      </v:shape>
    </w:pict>
  </w:numPicBullet>
  <w:abstractNum w:abstractNumId="0">
    <w:nsid w:val="003D55AC"/>
    <w:multiLevelType w:val="hybridMultilevel"/>
    <w:tmpl w:val="DCFEB15A"/>
    <w:lvl w:ilvl="0" w:tplc="2A44E5F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D2FE15EC">
      <w:start w:val="1"/>
      <w:numFmt w:val="lowerRoman"/>
      <w:lvlText w:val="%2.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1FA7B6E"/>
    <w:multiLevelType w:val="hybridMultilevel"/>
    <w:tmpl w:val="2C7024C2"/>
    <w:lvl w:ilvl="0" w:tplc="18EA3BDE">
      <w:start w:val="9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0D6D2A"/>
    <w:multiLevelType w:val="hybridMultilevel"/>
    <w:tmpl w:val="5DB2D498"/>
    <w:lvl w:ilvl="0" w:tplc="544C6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3AA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A68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30A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DAE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209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F0D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C08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788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25071E"/>
    <w:multiLevelType w:val="hybridMultilevel"/>
    <w:tmpl w:val="A7F27F62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D6182"/>
    <w:multiLevelType w:val="multilevel"/>
    <w:tmpl w:val="B570293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B9D401A"/>
    <w:multiLevelType w:val="multilevel"/>
    <w:tmpl w:val="E3CA6498"/>
    <w:lvl w:ilvl="0">
      <w:start w:val="1"/>
      <w:numFmt w:val="decimal"/>
      <w:lvlText w:val="%1.0"/>
      <w:lvlJc w:val="left"/>
      <w:pPr>
        <w:ind w:left="2265" w:hanging="22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32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9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6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3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7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34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1" w:hanging="2265"/>
      </w:pPr>
      <w:rPr>
        <w:rFonts w:hint="default"/>
      </w:rPr>
    </w:lvl>
  </w:abstractNum>
  <w:abstractNum w:abstractNumId="6">
    <w:nsid w:val="0C1412AB"/>
    <w:multiLevelType w:val="hybridMultilevel"/>
    <w:tmpl w:val="3E441C7A"/>
    <w:lvl w:ilvl="0" w:tplc="C0226774">
      <w:start w:val="2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0C832859"/>
    <w:multiLevelType w:val="hybridMultilevel"/>
    <w:tmpl w:val="DCFEB15A"/>
    <w:lvl w:ilvl="0" w:tplc="2A44E5F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D2FE15EC">
      <w:start w:val="1"/>
      <w:numFmt w:val="lowerRoman"/>
      <w:lvlText w:val="%2."/>
      <w:lvlJc w:val="left"/>
      <w:pPr>
        <w:ind w:left="2214" w:hanging="360"/>
      </w:pPr>
      <w:rPr>
        <w:rFonts w:hint="default"/>
      </w:rPr>
    </w:lvl>
    <w:lvl w:ilvl="2" w:tplc="043E001B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2840879"/>
    <w:multiLevelType w:val="hybridMultilevel"/>
    <w:tmpl w:val="DCFEB15A"/>
    <w:lvl w:ilvl="0" w:tplc="2A44E5F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D2FE15EC">
      <w:start w:val="1"/>
      <w:numFmt w:val="lowerRoman"/>
      <w:lvlText w:val="%2.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4500374"/>
    <w:multiLevelType w:val="multilevel"/>
    <w:tmpl w:val="039E376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67C5951"/>
    <w:multiLevelType w:val="hybridMultilevel"/>
    <w:tmpl w:val="DCFEB15A"/>
    <w:lvl w:ilvl="0" w:tplc="2A44E5F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D2FE15EC">
      <w:start w:val="1"/>
      <w:numFmt w:val="lowerRoman"/>
      <w:lvlText w:val="%2.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738009F"/>
    <w:multiLevelType w:val="hybridMultilevel"/>
    <w:tmpl w:val="1542096A"/>
    <w:lvl w:ilvl="0" w:tplc="A3A47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649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A0E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1AC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3E9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A42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5AE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6C9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560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8C02E5D"/>
    <w:multiLevelType w:val="hybridMultilevel"/>
    <w:tmpl w:val="C1EAB4E0"/>
    <w:lvl w:ilvl="0" w:tplc="E4CAD7D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08653B"/>
    <w:multiLevelType w:val="hybridMultilevel"/>
    <w:tmpl w:val="B83C74CE"/>
    <w:lvl w:ilvl="0" w:tplc="90FCB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96E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A6E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722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F23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A9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849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F22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C3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0D54A17"/>
    <w:multiLevelType w:val="hybridMultilevel"/>
    <w:tmpl w:val="C532A09C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34600"/>
    <w:multiLevelType w:val="hybridMultilevel"/>
    <w:tmpl w:val="46720EFE"/>
    <w:lvl w:ilvl="0" w:tplc="7130E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047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D6B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606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720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3CD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9AB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DE8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6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31F2412"/>
    <w:multiLevelType w:val="hybridMultilevel"/>
    <w:tmpl w:val="F954D67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276B6C9F"/>
    <w:multiLevelType w:val="multilevel"/>
    <w:tmpl w:val="D53291F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2AEA0478"/>
    <w:multiLevelType w:val="hybridMultilevel"/>
    <w:tmpl w:val="306871F4"/>
    <w:lvl w:ilvl="0" w:tplc="679C31BA">
      <w:start w:val="4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CDB139F"/>
    <w:multiLevelType w:val="hybridMultilevel"/>
    <w:tmpl w:val="AE744682"/>
    <w:lvl w:ilvl="0" w:tplc="4F9CA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6E087E"/>
    <w:multiLevelType w:val="hybridMultilevel"/>
    <w:tmpl w:val="88F8F3A4"/>
    <w:lvl w:ilvl="0" w:tplc="D6EC9C24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2BA4693"/>
    <w:multiLevelType w:val="hybridMultilevel"/>
    <w:tmpl w:val="94E6B93E"/>
    <w:lvl w:ilvl="0" w:tplc="2B56C55E">
      <w:start w:val="9"/>
      <w:numFmt w:val="lowerLetter"/>
      <w:lvlText w:val="%1."/>
      <w:lvlJc w:val="left"/>
      <w:pPr>
        <w:ind w:left="1647" w:hanging="360"/>
      </w:pPr>
      <w:rPr>
        <w:rFonts w:hint="default"/>
        <w:i w:val="0"/>
      </w:rPr>
    </w:lvl>
    <w:lvl w:ilvl="1" w:tplc="44090019">
      <w:start w:val="1"/>
      <w:numFmt w:val="lowerLetter"/>
      <w:lvlText w:val="%2."/>
      <w:lvlJc w:val="left"/>
      <w:pPr>
        <w:ind w:left="2367" w:hanging="360"/>
      </w:pPr>
    </w:lvl>
    <w:lvl w:ilvl="2" w:tplc="4409001B" w:tentative="1">
      <w:start w:val="1"/>
      <w:numFmt w:val="lowerRoman"/>
      <w:lvlText w:val="%3."/>
      <w:lvlJc w:val="right"/>
      <w:pPr>
        <w:ind w:left="3087" w:hanging="180"/>
      </w:pPr>
    </w:lvl>
    <w:lvl w:ilvl="3" w:tplc="4409000F" w:tentative="1">
      <w:start w:val="1"/>
      <w:numFmt w:val="decimal"/>
      <w:lvlText w:val="%4."/>
      <w:lvlJc w:val="left"/>
      <w:pPr>
        <w:ind w:left="3807" w:hanging="360"/>
      </w:pPr>
    </w:lvl>
    <w:lvl w:ilvl="4" w:tplc="44090019" w:tentative="1">
      <w:start w:val="1"/>
      <w:numFmt w:val="lowerLetter"/>
      <w:lvlText w:val="%5."/>
      <w:lvlJc w:val="left"/>
      <w:pPr>
        <w:ind w:left="4527" w:hanging="360"/>
      </w:pPr>
    </w:lvl>
    <w:lvl w:ilvl="5" w:tplc="4409001B" w:tentative="1">
      <w:start w:val="1"/>
      <w:numFmt w:val="lowerRoman"/>
      <w:lvlText w:val="%6."/>
      <w:lvlJc w:val="right"/>
      <w:pPr>
        <w:ind w:left="5247" w:hanging="180"/>
      </w:pPr>
    </w:lvl>
    <w:lvl w:ilvl="6" w:tplc="4409000F" w:tentative="1">
      <w:start w:val="1"/>
      <w:numFmt w:val="decimal"/>
      <w:lvlText w:val="%7."/>
      <w:lvlJc w:val="left"/>
      <w:pPr>
        <w:ind w:left="5967" w:hanging="360"/>
      </w:pPr>
    </w:lvl>
    <w:lvl w:ilvl="7" w:tplc="44090019" w:tentative="1">
      <w:start w:val="1"/>
      <w:numFmt w:val="lowerLetter"/>
      <w:lvlText w:val="%8."/>
      <w:lvlJc w:val="left"/>
      <w:pPr>
        <w:ind w:left="6687" w:hanging="360"/>
      </w:pPr>
    </w:lvl>
    <w:lvl w:ilvl="8" w:tplc="4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363674C9"/>
    <w:multiLevelType w:val="hybridMultilevel"/>
    <w:tmpl w:val="0D1C62A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BD0BFC"/>
    <w:multiLevelType w:val="hybridMultilevel"/>
    <w:tmpl w:val="FBFC9566"/>
    <w:lvl w:ilvl="0" w:tplc="F8BAA202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8F7101"/>
    <w:multiLevelType w:val="hybridMultilevel"/>
    <w:tmpl w:val="0FC8B22C"/>
    <w:lvl w:ilvl="0" w:tplc="D834E198">
      <w:start w:val="9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214" w:hanging="360"/>
      </w:pPr>
    </w:lvl>
    <w:lvl w:ilvl="2" w:tplc="4409001B" w:tentative="1">
      <w:start w:val="1"/>
      <w:numFmt w:val="lowerRoman"/>
      <w:lvlText w:val="%3."/>
      <w:lvlJc w:val="right"/>
      <w:pPr>
        <w:ind w:left="2934" w:hanging="180"/>
      </w:pPr>
    </w:lvl>
    <w:lvl w:ilvl="3" w:tplc="4409000F" w:tentative="1">
      <w:start w:val="1"/>
      <w:numFmt w:val="decimal"/>
      <w:lvlText w:val="%4."/>
      <w:lvlJc w:val="left"/>
      <w:pPr>
        <w:ind w:left="3654" w:hanging="360"/>
      </w:pPr>
    </w:lvl>
    <w:lvl w:ilvl="4" w:tplc="44090019" w:tentative="1">
      <w:start w:val="1"/>
      <w:numFmt w:val="lowerLetter"/>
      <w:lvlText w:val="%5."/>
      <w:lvlJc w:val="left"/>
      <w:pPr>
        <w:ind w:left="4374" w:hanging="360"/>
      </w:p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3D6D36E5"/>
    <w:multiLevelType w:val="hybridMultilevel"/>
    <w:tmpl w:val="B1849088"/>
    <w:lvl w:ilvl="0" w:tplc="1FF455AA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3E4E69B7"/>
    <w:multiLevelType w:val="hybridMultilevel"/>
    <w:tmpl w:val="DCFEB15A"/>
    <w:lvl w:ilvl="0" w:tplc="2A44E5F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D2FE15EC">
      <w:start w:val="1"/>
      <w:numFmt w:val="lowerRoman"/>
      <w:lvlText w:val="%2.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45FA5CBE"/>
    <w:multiLevelType w:val="hybridMultilevel"/>
    <w:tmpl w:val="3C96B6B6"/>
    <w:lvl w:ilvl="0" w:tplc="FA8A3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F6E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565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B2F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E8F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BCC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E07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DE0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A0B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7C62E4B"/>
    <w:multiLevelType w:val="hybridMultilevel"/>
    <w:tmpl w:val="A10E4152"/>
    <w:lvl w:ilvl="0" w:tplc="DADCBC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031CA"/>
    <w:multiLevelType w:val="hybridMultilevel"/>
    <w:tmpl w:val="5BCADB36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0D2A3F"/>
    <w:multiLevelType w:val="hybridMultilevel"/>
    <w:tmpl w:val="42565CBE"/>
    <w:lvl w:ilvl="0" w:tplc="41EA1FFA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A7B0EAC"/>
    <w:multiLevelType w:val="hybridMultilevel"/>
    <w:tmpl w:val="2CD8EA68"/>
    <w:lvl w:ilvl="0" w:tplc="1C485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A47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0D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EEF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2AC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B6D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786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3A6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A4F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4B677A45"/>
    <w:multiLevelType w:val="hybridMultilevel"/>
    <w:tmpl w:val="496652BA"/>
    <w:lvl w:ilvl="0" w:tplc="D21032C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4E5E2984"/>
    <w:multiLevelType w:val="hybridMultilevel"/>
    <w:tmpl w:val="0AB2C6D4"/>
    <w:lvl w:ilvl="0" w:tplc="0E08859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0E11280"/>
    <w:multiLevelType w:val="hybridMultilevel"/>
    <w:tmpl w:val="F14467D8"/>
    <w:lvl w:ilvl="0" w:tplc="562C5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743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32E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2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D81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6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CA9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F6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3ED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1112ED3"/>
    <w:multiLevelType w:val="hybridMultilevel"/>
    <w:tmpl w:val="B2D62EA2"/>
    <w:lvl w:ilvl="0" w:tplc="B45472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AA0748"/>
    <w:multiLevelType w:val="hybridMultilevel"/>
    <w:tmpl w:val="0AFA74BC"/>
    <w:lvl w:ilvl="0" w:tplc="4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7">
    <w:nsid w:val="52B23022"/>
    <w:multiLevelType w:val="hybridMultilevel"/>
    <w:tmpl w:val="AC6E9E32"/>
    <w:lvl w:ilvl="0" w:tplc="16D43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613B5F"/>
    <w:multiLevelType w:val="hybridMultilevel"/>
    <w:tmpl w:val="11A8D172"/>
    <w:lvl w:ilvl="0" w:tplc="6EC61CDA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FE7264">
      <w:start w:val="7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70E18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809B8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5B0A9E4">
      <w:start w:val="1"/>
      <w:numFmt w:val="decimal"/>
      <w:lvlText w:val="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3D4010E8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8640B834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0F2DC4"/>
    <w:multiLevelType w:val="singleLevel"/>
    <w:tmpl w:val="E0468EA0"/>
    <w:lvl w:ilvl="0">
      <w:start w:val="2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</w:rPr>
    </w:lvl>
  </w:abstractNum>
  <w:abstractNum w:abstractNumId="40">
    <w:nsid w:val="5E5419B7"/>
    <w:multiLevelType w:val="hybridMultilevel"/>
    <w:tmpl w:val="4DDC84F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643458"/>
    <w:multiLevelType w:val="hybridMultilevel"/>
    <w:tmpl w:val="86ACD938"/>
    <w:lvl w:ilvl="0" w:tplc="D2FE15EC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214" w:hanging="360"/>
      </w:p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>
    <w:nsid w:val="606678BE"/>
    <w:multiLevelType w:val="multilevel"/>
    <w:tmpl w:val="C88EA5F8"/>
    <w:lvl w:ilvl="0">
      <w:start w:val="4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>
    <w:nsid w:val="6AFE7314"/>
    <w:multiLevelType w:val="hybridMultilevel"/>
    <w:tmpl w:val="4F5E5D1E"/>
    <w:lvl w:ilvl="0" w:tplc="9E5CD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27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104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A67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56B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E6F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ECC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2D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2E9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6E587915"/>
    <w:multiLevelType w:val="hybridMultilevel"/>
    <w:tmpl w:val="BCD0077A"/>
    <w:lvl w:ilvl="0" w:tplc="043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BD22A8"/>
    <w:multiLevelType w:val="hybridMultilevel"/>
    <w:tmpl w:val="DCFEB15A"/>
    <w:lvl w:ilvl="0" w:tplc="2A44E5F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D2FE15EC">
      <w:start w:val="1"/>
      <w:numFmt w:val="lowerRoman"/>
      <w:lvlText w:val="%2."/>
      <w:lvlJc w:val="left"/>
      <w:pPr>
        <w:ind w:left="2214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934" w:hanging="180"/>
      </w:pPr>
    </w:lvl>
    <w:lvl w:ilvl="3" w:tplc="043E000F" w:tentative="1">
      <w:start w:val="1"/>
      <w:numFmt w:val="decimal"/>
      <w:lvlText w:val="%4."/>
      <w:lvlJc w:val="left"/>
      <w:pPr>
        <w:ind w:left="3654" w:hanging="360"/>
      </w:pPr>
    </w:lvl>
    <w:lvl w:ilvl="4" w:tplc="043E0019" w:tentative="1">
      <w:start w:val="1"/>
      <w:numFmt w:val="lowerLetter"/>
      <w:lvlText w:val="%5."/>
      <w:lvlJc w:val="left"/>
      <w:pPr>
        <w:ind w:left="4374" w:hanging="360"/>
      </w:pPr>
    </w:lvl>
    <w:lvl w:ilvl="5" w:tplc="043E001B" w:tentative="1">
      <w:start w:val="1"/>
      <w:numFmt w:val="lowerRoman"/>
      <w:lvlText w:val="%6."/>
      <w:lvlJc w:val="right"/>
      <w:pPr>
        <w:ind w:left="5094" w:hanging="180"/>
      </w:pPr>
    </w:lvl>
    <w:lvl w:ilvl="6" w:tplc="043E000F" w:tentative="1">
      <w:start w:val="1"/>
      <w:numFmt w:val="decimal"/>
      <w:lvlText w:val="%7."/>
      <w:lvlJc w:val="left"/>
      <w:pPr>
        <w:ind w:left="5814" w:hanging="360"/>
      </w:pPr>
    </w:lvl>
    <w:lvl w:ilvl="7" w:tplc="043E0019" w:tentative="1">
      <w:start w:val="1"/>
      <w:numFmt w:val="lowerLetter"/>
      <w:lvlText w:val="%8."/>
      <w:lvlJc w:val="left"/>
      <w:pPr>
        <w:ind w:left="6534" w:hanging="360"/>
      </w:pPr>
    </w:lvl>
    <w:lvl w:ilvl="8" w:tplc="043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>
    <w:nsid w:val="727675FE"/>
    <w:multiLevelType w:val="hybridMultilevel"/>
    <w:tmpl w:val="C426787E"/>
    <w:lvl w:ilvl="0" w:tplc="7EB44F04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>
    <w:nsid w:val="75C37E2A"/>
    <w:multiLevelType w:val="multilevel"/>
    <w:tmpl w:val="BE0EB25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9"/>
  </w:num>
  <w:num w:numId="2">
    <w:abstractNumId w:val="22"/>
  </w:num>
  <w:num w:numId="3">
    <w:abstractNumId w:val="25"/>
  </w:num>
  <w:num w:numId="4">
    <w:abstractNumId w:val="32"/>
  </w:num>
  <w:num w:numId="5">
    <w:abstractNumId w:val="12"/>
  </w:num>
  <w:num w:numId="6">
    <w:abstractNumId w:val="38"/>
  </w:num>
  <w:num w:numId="7">
    <w:abstractNumId w:val="17"/>
  </w:num>
  <w:num w:numId="8">
    <w:abstractNumId w:val="47"/>
  </w:num>
  <w:num w:numId="9">
    <w:abstractNumId w:val="18"/>
  </w:num>
  <w:num w:numId="10">
    <w:abstractNumId w:val="4"/>
  </w:num>
  <w:num w:numId="11">
    <w:abstractNumId w:val="20"/>
  </w:num>
  <w:num w:numId="12">
    <w:abstractNumId w:val="1"/>
  </w:num>
  <w:num w:numId="13">
    <w:abstractNumId w:val="30"/>
  </w:num>
  <w:num w:numId="14">
    <w:abstractNumId w:val="16"/>
  </w:num>
  <w:num w:numId="15">
    <w:abstractNumId w:val="46"/>
  </w:num>
  <w:num w:numId="16">
    <w:abstractNumId w:val="9"/>
  </w:num>
  <w:num w:numId="17">
    <w:abstractNumId w:val="44"/>
  </w:num>
  <w:num w:numId="18">
    <w:abstractNumId w:val="19"/>
  </w:num>
  <w:num w:numId="19">
    <w:abstractNumId w:val="41"/>
  </w:num>
  <w:num w:numId="20">
    <w:abstractNumId w:val="42"/>
  </w:num>
  <w:num w:numId="21">
    <w:abstractNumId w:val="8"/>
  </w:num>
  <w:num w:numId="22">
    <w:abstractNumId w:val="10"/>
  </w:num>
  <w:num w:numId="23">
    <w:abstractNumId w:val="26"/>
  </w:num>
  <w:num w:numId="24">
    <w:abstractNumId w:val="23"/>
  </w:num>
  <w:num w:numId="25">
    <w:abstractNumId w:val="45"/>
  </w:num>
  <w:num w:numId="26">
    <w:abstractNumId w:val="0"/>
  </w:num>
  <w:num w:numId="27">
    <w:abstractNumId w:val="7"/>
  </w:num>
  <w:num w:numId="28">
    <w:abstractNumId w:val="40"/>
  </w:num>
  <w:num w:numId="29">
    <w:abstractNumId w:val="5"/>
  </w:num>
  <w:num w:numId="30">
    <w:abstractNumId w:val="33"/>
  </w:num>
  <w:num w:numId="31">
    <w:abstractNumId w:val="37"/>
  </w:num>
  <w:num w:numId="32">
    <w:abstractNumId w:val="21"/>
  </w:num>
  <w:num w:numId="33">
    <w:abstractNumId w:val="24"/>
  </w:num>
  <w:num w:numId="34">
    <w:abstractNumId w:val="6"/>
  </w:num>
  <w:num w:numId="35">
    <w:abstractNumId w:val="11"/>
  </w:num>
  <w:num w:numId="36">
    <w:abstractNumId w:val="34"/>
  </w:num>
  <w:num w:numId="37">
    <w:abstractNumId w:val="15"/>
  </w:num>
  <w:num w:numId="38">
    <w:abstractNumId w:val="35"/>
  </w:num>
  <w:num w:numId="39">
    <w:abstractNumId w:val="3"/>
  </w:num>
  <w:num w:numId="40">
    <w:abstractNumId w:val="29"/>
  </w:num>
  <w:num w:numId="41">
    <w:abstractNumId w:val="14"/>
  </w:num>
  <w:num w:numId="42">
    <w:abstractNumId w:val="28"/>
  </w:num>
  <w:num w:numId="43">
    <w:abstractNumId w:val="36"/>
  </w:num>
  <w:num w:numId="44">
    <w:abstractNumId w:val="43"/>
  </w:num>
  <w:num w:numId="45">
    <w:abstractNumId w:val="13"/>
  </w:num>
  <w:num w:numId="46">
    <w:abstractNumId w:val="27"/>
  </w:num>
  <w:num w:numId="47">
    <w:abstractNumId w:val="2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en-US" w:vendorID="8" w:dllVersion="513" w:checkStyle="1"/>
  <w:proofState w:spelling="clean" w:grammar="clean"/>
  <w:stylePaneFormatFilter w:val="3F01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495"/>
    <w:rsid w:val="00013CE7"/>
    <w:rsid w:val="000143F8"/>
    <w:rsid w:val="00020D1B"/>
    <w:rsid w:val="000216C1"/>
    <w:rsid w:val="00031D3E"/>
    <w:rsid w:val="0003467F"/>
    <w:rsid w:val="00034B2D"/>
    <w:rsid w:val="0003687D"/>
    <w:rsid w:val="0003742E"/>
    <w:rsid w:val="000417D2"/>
    <w:rsid w:val="00042C02"/>
    <w:rsid w:val="000438DD"/>
    <w:rsid w:val="000548FC"/>
    <w:rsid w:val="00055A5C"/>
    <w:rsid w:val="00062691"/>
    <w:rsid w:val="00063944"/>
    <w:rsid w:val="00064757"/>
    <w:rsid w:val="00065C38"/>
    <w:rsid w:val="0007235D"/>
    <w:rsid w:val="00073683"/>
    <w:rsid w:val="00074489"/>
    <w:rsid w:val="000768CA"/>
    <w:rsid w:val="00083CCE"/>
    <w:rsid w:val="000902FD"/>
    <w:rsid w:val="000956FE"/>
    <w:rsid w:val="0009799C"/>
    <w:rsid w:val="000A283A"/>
    <w:rsid w:val="000A5E0D"/>
    <w:rsid w:val="000B3924"/>
    <w:rsid w:val="000B3B8C"/>
    <w:rsid w:val="000B3C7C"/>
    <w:rsid w:val="000B4DEE"/>
    <w:rsid w:val="000B6403"/>
    <w:rsid w:val="000C1490"/>
    <w:rsid w:val="000C609F"/>
    <w:rsid w:val="000D0077"/>
    <w:rsid w:val="000D02B4"/>
    <w:rsid w:val="000D4E76"/>
    <w:rsid w:val="000D5D76"/>
    <w:rsid w:val="000D5F43"/>
    <w:rsid w:val="000E09D7"/>
    <w:rsid w:val="000E0C05"/>
    <w:rsid w:val="000E272A"/>
    <w:rsid w:val="000E2E11"/>
    <w:rsid w:val="000E75A1"/>
    <w:rsid w:val="00104818"/>
    <w:rsid w:val="001077F3"/>
    <w:rsid w:val="00110D58"/>
    <w:rsid w:val="001133BB"/>
    <w:rsid w:val="00115EA2"/>
    <w:rsid w:val="00117357"/>
    <w:rsid w:val="001209DD"/>
    <w:rsid w:val="001225FC"/>
    <w:rsid w:val="00123D60"/>
    <w:rsid w:val="00125AAE"/>
    <w:rsid w:val="001264BF"/>
    <w:rsid w:val="001310DE"/>
    <w:rsid w:val="00131B2E"/>
    <w:rsid w:val="00131B4B"/>
    <w:rsid w:val="00133C8B"/>
    <w:rsid w:val="001368D3"/>
    <w:rsid w:val="0014375F"/>
    <w:rsid w:val="00143D01"/>
    <w:rsid w:val="001469B3"/>
    <w:rsid w:val="00147EB7"/>
    <w:rsid w:val="00150BBC"/>
    <w:rsid w:val="0015186F"/>
    <w:rsid w:val="00156112"/>
    <w:rsid w:val="00157E2B"/>
    <w:rsid w:val="0016120F"/>
    <w:rsid w:val="001674EF"/>
    <w:rsid w:val="00170B82"/>
    <w:rsid w:val="00171B83"/>
    <w:rsid w:val="00184705"/>
    <w:rsid w:val="001854E5"/>
    <w:rsid w:val="0019127C"/>
    <w:rsid w:val="0019198D"/>
    <w:rsid w:val="001A0261"/>
    <w:rsid w:val="001A0536"/>
    <w:rsid w:val="001A666B"/>
    <w:rsid w:val="001A702D"/>
    <w:rsid w:val="001B0581"/>
    <w:rsid w:val="001B331C"/>
    <w:rsid w:val="001B5E31"/>
    <w:rsid w:val="001C3C9B"/>
    <w:rsid w:val="001C5FF2"/>
    <w:rsid w:val="001D0CA9"/>
    <w:rsid w:val="001D1178"/>
    <w:rsid w:val="001D166A"/>
    <w:rsid w:val="001D31D1"/>
    <w:rsid w:val="001E1566"/>
    <w:rsid w:val="001F053C"/>
    <w:rsid w:val="001F15E3"/>
    <w:rsid w:val="00202761"/>
    <w:rsid w:val="00205A39"/>
    <w:rsid w:val="00205D37"/>
    <w:rsid w:val="00206B3E"/>
    <w:rsid w:val="0021067E"/>
    <w:rsid w:val="00221C89"/>
    <w:rsid w:val="00230C02"/>
    <w:rsid w:val="00231523"/>
    <w:rsid w:val="002325AA"/>
    <w:rsid w:val="00245FA4"/>
    <w:rsid w:val="0025236B"/>
    <w:rsid w:val="00253ED0"/>
    <w:rsid w:val="002560C7"/>
    <w:rsid w:val="0026268A"/>
    <w:rsid w:val="00262E4B"/>
    <w:rsid w:val="002630F7"/>
    <w:rsid w:val="002638A4"/>
    <w:rsid w:val="00264E3F"/>
    <w:rsid w:val="00267B8F"/>
    <w:rsid w:val="00274215"/>
    <w:rsid w:val="00281DFB"/>
    <w:rsid w:val="00282C27"/>
    <w:rsid w:val="002864C0"/>
    <w:rsid w:val="00297E88"/>
    <w:rsid w:val="002A68EE"/>
    <w:rsid w:val="002A6C2E"/>
    <w:rsid w:val="002A7DCF"/>
    <w:rsid w:val="002B24D0"/>
    <w:rsid w:val="002B767B"/>
    <w:rsid w:val="002B78BB"/>
    <w:rsid w:val="002C06EE"/>
    <w:rsid w:val="002C0A8E"/>
    <w:rsid w:val="002C10BB"/>
    <w:rsid w:val="002C1264"/>
    <w:rsid w:val="002C6383"/>
    <w:rsid w:val="002C7172"/>
    <w:rsid w:val="002D1044"/>
    <w:rsid w:val="002D19E8"/>
    <w:rsid w:val="002D1CA1"/>
    <w:rsid w:val="002D2890"/>
    <w:rsid w:val="002D52AC"/>
    <w:rsid w:val="002E1D0E"/>
    <w:rsid w:val="002E343F"/>
    <w:rsid w:val="002E40F2"/>
    <w:rsid w:val="002F1932"/>
    <w:rsid w:val="00301E74"/>
    <w:rsid w:val="00302DA7"/>
    <w:rsid w:val="003036FE"/>
    <w:rsid w:val="00303DEA"/>
    <w:rsid w:val="00304573"/>
    <w:rsid w:val="003062C7"/>
    <w:rsid w:val="00312015"/>
    <w:rsid w:val="00316DF1"/>
    <w:rsid w:val="0031771F"/>
    <w:rsid w:val="00330458"/>
    <w:rsid w:val="00331073"/>
    <w:rsid w:val="0033153A"/>
    <w:rsid w:val="003405A5"/>
    <w:rsid w:val="003442A1"/>
    <w:rsid w:val="00345C24"/>
    <w:rsid w:val="00346B85"/>
    <w:rsid w:val="00347F0E"/>
    <w:rsid w:val="003652F8"/>
    <w:rsid w:val="003653CB"/>
    <w:rsid w:val="0037333E"/>
    <w:rsid w:val="0037749C"/>
    <w:rsid w:val="0037765D"/>
    <w:rsid w:val="003813C9"/>
    <w:rsid w:val="00387730"/>
    <w:rsid w:val="003A32D1"/>
    <w:rsid w:val="003A4797"/>
    <w:rsid w:val="003A5A33"/>
    <w:rsid w:val="003B5357"/>
    <w:rsid w:val="003C17CF"/>
    <w:rsid w:val="003C3BFD"/>
    <w:rsid w:val="003C48BD"/>
    <w:rsid w:val="003C752B"/>
    <w:rsid w:val="003D6065"/>
    <w:rsid w:val="003D6C88"/>
    <w:rsid w:val="003D7560"/>
    <w:rsid w:val="003D7F6B"/>
    <w:rsid w:val="003E5833"/>
    <w:rsid w:val="003E6717"/>
    <w:rsid w:val="003F2967"/>
    <w:rsid w:val="003F6739"/>
    <w:rsid w:val="003F71CA"/>
    <w:rsid w:val="003F78F3"/>
    <w:rsid w:val="004012D3"/>
    <w:rsid w:val="00406EF4"/>
    <w:rsid w:val="00416EF1"/>
    <w:rsid w:val="00417501"/>
    <w:rsid w:val="00423182"/>
    <w:rsid w:val="004249E8"/>
    <w:rsid w:val="004303F6"/>
    <w:rsid w:val="00431C96"/>
    <w:rsid w:val="00433EB0"/>
    <w:rsid w:val="00434741"/>
    <w:rsid w:val="00435791"/>
    <w:rsid w:val="00440AE8"/>
    <w:rsid w:val="00447E65"/>
    <w:rsid w:val="0045026D"/>
    <w:rsid w:val="004509F8"/>
    <w:rsid w:val="00454E62"/>
    <w:rsid w:val="00457D31"/>
    <w:rsid w:val="0046338B"/>
    <w:rsid w:val="00463718"/>
    <w:rsid w:val="00470A43"/>
    <w:rsid w:val="00475607"/>
    <w:rsid w:val="00475720"/>
    <w:rsid w:val="00475BB2"/>
    <w:rsid w:val="00482BD2"/>
    <w:rsid w:val="00486F3E"/>
    <w:rsid w:val="0048734B"/>
    <w:rsid w:val="00494D63"/>
    <w:rsid w:val="004975BA"/>
    <w:rsid w:val="00497887"/>
    <w:rsid w:val="004A3518"/>
    <w:rsid w:val="004A4960"/>
    <w:rsid w:val="004A5591"/>
    <w:rsid w:val="004C2BC8"/>
    <w:rsid w:val="004C3523"/>
    <w:rsid w:val="004C511B"/>
    <w:rsid w:val="004C7B9C"/>
    <w:rsid w:val="004D0274"/>
    <w:rsid w:val="004D373F"/>
    <w:rsid w:val="004D731D"/>
    <w:rsid w:val="004D7917"/>
    <w:rsid w:val="004E2413"/>
    <w:rsid w:val="004E2BE7"/>
    <w:rsid w:val="004E6C26"/>
    <w:rsid w:val="004E7709"/>
    <w:rsid w:val="004E7FE1"/>
    <w:rsid w:val="004F0EE6"/>
    <w:rsid w:val="004F439D"/>
    <w:rsid w:val="00500EB2"/>
    <w:rsid w:val="005059B5"/>
    <w:rsid w:val="005068A3"/>
    <w:rsid w:val="005108B8"/>
    <w:rsid w:val="00513AA6"/>
    <w:rsid w:val="00517802"/>
    <w:rsid w:val="0052029B"/>
    <w:rsid w:val="00521E5D"/>
    <w:rsid w:val="00531C8D"/>
    <w:rsid w:val="0053544F"/>
    <w:rsid w:val="00535DC4"/>
    <w:rsid w:val="005402BD"/>
    <w:rsid w:val="00542D61"/>
    <w:rsid w:val="00542F88"/>
    <w:rsid w:val="00543342"/>
    <w:rsid w:val="00545D4E"/>
    <w:rsid w:val="005474DF"/>
    <w:rsid w:val="00554C8D"/>
    <w:rsid w:val="00565086"/>
    <w:rsid w:val="00566090"/>
    <w:rsid w:val="00574626"/>
    <w:rsid w:val="005778AE"/>
    <w:rsid w:val="005778CB"/>
    <w:rsid w:val="005803AA"/>
    <w:rsid w:val="005808DA"/>
    <w:rsid w:val="00583824"/>
    <w:rsid w:val="0058736A"/>
    <w:rsid w:val="005902CE"/>
    <w:rsid w:val="0059086B"/>
    <w:rsid w:val="00590C79"/>
    <w:rsid w:val="00595BF7"/>
    <w:rsid w:val="00596AE3"/>
    <w:rsid w:val="005A19DD"/>
    <w:rsid w:val="005A7C12"/>
    <w:rsid w:val="005A7D59"/>
    <w:rsid w:val="005B5BEB"/>
    <w:rsid w:val="005B7C81"/>
    <w:rsid w:val="005C5EBE"/>
    <w:rsid w:val="005D27B6"/>
    <w:rsid w:val="005D7D22"/>
    <w:rsid w:val="005E4BCE"/>
    <w:rsid w:val="005E7163"/>
    <w:rsid w:val="005F594B"/>
    <w:rsid w:val="00601CA2"/>
    <w:rsid w:val="006059CF"/>
    <w:rsid w:val="00616EDF"/>
    <w:rsid w:val="006252EC"/>
    <w:rsid w:val="00625A1D"/>
    <w:rsid w:val="00625AE3"/>
    <w:rsid w:val="0063202F"/>
    <w:rsid w:val="0063307E"/>
    <w:rsid w:val="006340AC"/>
    <w:rsid w:val="00634942"/>
    <w:rsid w:val="006436DF"/>
    <w:rsid w:val="00645B2C"/>
    <w:rsid w:val="006517BA"/>
    <w:rsid w:val="00654BA8"/>
    <w:rsid w:val="006618AD"/>
    <w:rsid w:val="006647BC"/>
    <w:rsid w:val="00680835"/>
    <w:rsid w:val="00686FCD"/>
    <w:rsid w:val="00687FAB"/>
    <w:rsid w:val="00691190"/>
    <w:rsid w:val="00694D9A"/>
    <w:rsid w:val="006A26FE"/>
    <w:rsid w:val="006A66D0"/>
    <w:rsid w:val="006B0064"/>
    <w:rsid w:val="006B068A"/>
    <w:rsid w:val="006B43AB"/>
    <w:rsid w:val="006B472F"/>
    <w:rsid w:val="006C4D3F"/>
    <w:rsid w:val="006C664C"/>
    <w:rsid w:val="006D071C"/>
    <w:rsid w:val="006D280A"/>
    <w:rsid w:val="006F114E"/>
    <w:rsid w:val="006F1826"/>
    <w:rsid w:val="006F19CD"/>
    <w:rsid w:val="006F3AC2"/>
    <w:rsid w:val="00706AA1"/>
    <w:rsid w:val="007168FB"/>
    <w:rsid w:val="00716B04"/>
    <w:rsid w:val="007204E5"/>
    <w:rsid w:val="00721CBA"/>
    <w:rsid w:val="0072496C"/>
    <w:rsid w:val="00726DC4"/>
    <w:rsid w:val="0073657D"/>
    <w:rsid w:val="00741F01"/>
    <w:rsid w:val="00742F48"/>
    <w:rsid w:val="0074444F"/>
    <w:rsid w:val="00745F0A"/>
    <w:rsid w:val="00755ABB"/>
    <w:rsid w:val="0075660D"/>
    <w:rsid w:val="007573DB"/>
    <w:rsid w:val="00767D63"/>
    <w:rsid w:val="0077010C"/>
    <w:rsid w:val="00771126"/>
    <w:rsid w:val="0077112E"/>
    <w:rsid w:val="0077328B"/>
    <w:rsid w:val="00773C3A"/>
    <w:rsid w:val="0078697B"/>
    <w:rsid w:val="00795A96"/>
    <w:rsid w:val="00795DF9"/>
    <w:rsid w:val="00796281"/>
    <w:rsid w:val="007972A6"/>
    <w:rsid w:val="007A21DB"/>
    <w:rsid w:val="007A2D9B"/>
    <w:rsid w:val="007B0545"/>
    <w:rsid w:val="007B386D"/>
    <w:rsid w:val="007B5131"/>
    <w:rsid w:val="007B607B"/>
    <w:rsid w:val="007D2E1B"/>
    <w:rsid w:val="007E43DD"/>
    <w:rsid w:val="007E43FC"/>
    <w:rsid w:val="007E67E5"/>
    <w:rsid w:val="007F55C6"/>
    <w:rsid w:val="007F5D95"/>
    <w:rsid w:val="00804513"/>
    <w:rsid w:val="00805BEC"/>
    <w:rsid w:val="00810E2F"/>
    <w:rsid w:val="0081507E"/>
    <w:rsid w:val="00817695"/>
    <w:rsid w:val="008229CC"/>
    <w:rsid w:val="008229D8"/>
    <w:rsid w:val="00824672"/>
    <w:rsid w:val="00824E9E"/>
    <w:rsid w:val="00831164"/>
    <w:rsid w:val="0083325C"/>
    <w:rsid w:val="00834EDB"/>
    <w:rsid w:val="008405BE"/>
    <w:rsid w:val="008426A5"/>
    <w:rsid w:val="0084715C"/>
    <w:rsid w:val="008503D4"/>
    <w:rsid w:val="008533C7"/>
    <w:rsid w:val="00853D10"/>
    <w:rsid w:val="00854D8C"/>
    <w:rsid w:val="00854E4B"/>
    <w:rsid w:val="008569EE"/>
    <w:rsid w:val="008605DC"/>
    <w:rsid w:val="008646A4"/>
    <w:rsid w:val="0086552E"/>
    <w:rsid w:val="0086575C"/>
    <w:rsid w:val="00877FA6"/>
    <w:rsid w:val="00882AAA"/>
    <w:rsid w:val="008853F9"/>
    <w:rsid w:val="00885B1C"/>
    <w:rsid w:val="008866A2"/>
    <w:rsid w:val="008925EA"/>
    <w:rsid w:val="008A4048"/>
    <w:rsid w:val="008B34DC"/>
    <w:rsid w:val="008B3B53"/>
    <w:rsid w:val="008C541A"/>
    <w:rsid w:val="008C65BC"/>
    <w:rsid w:val="008D195B"/>
    <w:rsid w:val="008D2A6C"/>
    <w:rsid w:val="008D7658"/>
    <w:rsid w:val="008D7DFA"/>
    <w:rsid w:val="008E091A"/>
    <w:rsid w:val="008E1A59"/>
    <w:rsid w:val="008E6A18"/>
    <w:rsid w:val="008E6B80"/>
    <w:rsid w:val="008E70FF"/>
    <w:rsid w:val="008F079C"/>
    <w:rsid w:val="008F399A"/>
    <w:rsid w:val="0090049E"/>
    <w:rsid w:val="009062EE"/>
    <w:rsid w:val="00912A0F"/>
    <w:rsid w:val="009140CE"/>
    <w:rsid w:val="00914E2D"/>
    <w:rsid w:val="0091521B"/>
    <w:rsid w:val="00915542"/>
    <w:rsid w:val="00922CD9"/>
    <w:rsid w:val="00930D46"/>
    <w:rsid w:val="00931D81"/>
    <w:rsid w:val="00932F44"/>
    <w:rsid w:val="00936106"/>
    <w:rsid w:val="0093686B"/>
    <w:rsid w:val="0093693C"/>
    <w:rsid w:val="00945B79"/>
    <w:rsid w:val="00945D99"/>
    <w:rsid w:val="00947C1D"/>
    <w:rsid w:val="009504DB"/>
    <w:rsid w:val="00953387"/>
    <w:rsid w:val="00953A89"/>
    <w:rsid w:val="00967C53"/>
    <w:rsid w:val="00973A92"/>
    <w:rsid w:val="00975790"/>
    <w:rsid w:val="00980F3C"/>
    <w:rsid w:val="00984010"/>
    <w:rsid w:val="00984D69"/>
    <w:rsid w:val="009853CE"/>
    <w:rsid w:val="00990DD8"/>
    <w:rsid w:val="009A0090"/>
    <w:rsid w:val="009A049B"/>
    <w:rsid w:val="009A6713"/>
    <w:rsid w:val="009B20AF"/>
    <w:rsid w:val="009B21AC"/>
    <w:rsid w:val="009C1F7B"/>
    <w:rsid w:val="009C3629"/>
    <w:rsid w:val="009D3E2C"/>
    <w:rsid w:val="009D5CBC"/>
    <w:rsid w:val="009E727A"/>
    <w:rsid w:val="009F6F89"/>
    <w:rsid w:val="009F7F0D"/>
    <w:rsid w:val="00A028D9"/>
    <w:rsid w:val="00A034FB"/>
    <w:rsid w:val="00A03653"/>
    <w:rsid w:val="00A06AED"/>
    <w:rsid w:val="00A2328E"/>
    <w:rsid w:val="00A256F0"/>
    <w:rsid w:val="00A25A2F"/>
    <w:rsid w:val="00A25F2F"/>
    <w:rsid w:val="00A34643"/>
    <w:rsid w:val="00A34A61"/>
    <w:rsid w:val="00A35801"/>
    <w:rsid w:val="00A4043B"/>
    <w:rsid w:val="00A452D8"/>
    <w:rsid w:val="00A543A8"/>
    <w:rsid w:val="00A55954"/>
    <w:rsid w:val="00A646A8"/>
    <w:rsid w:val="00A668F5"/>
    <w:rsid w:val="00A700AC"/>
    <w:rsid w:val="00A70478"/>
    <w:rsid w:val="00A70888"/>
    <w:rsid w:val="00A74AA2"/>
    <w:rsid w:val="00A81EE8"/>
    <w:rsid w:val="00A82049"/>
    <w:rsid w:val="00A831EC"/>
    <w:rsid w:val="00A85357"/>
    <w:rsid w:val="00AA2B84"/>
    <w:rsid w:val="00AA4805"/>
    <w:rsid w:val="00AB3332"/>
    <w:rsid w:val="00AB4E78"/>
    <w:rsid w:val="00AB6497"/>
    <w:rsid w:val="00AC2C16"/>
    <w:rsid w:val="00AC3525"/>
    <w:rsid w:val="00AC4FB3"/>
    <w:rsid w:val="00AC5174"/>
    <w:rsid w:val="00AD61B3"/>
    <w:rsid w:val="00AE7B8D"/>
    <w:rsid w:val="00AE7F9F"/>
    <w:rsid w:val="00AF2D95"/>
    <w:rsid w:val="00AF6A2F"/>
    <w:rsid w:val="00AF6DD1"/>
    <w:rsid w:val="00B00F1A"/>
    <w:rsid w:val="00B020F0"/>
    <w:rsid w:val="00B02616"/>
    <w:rsid w:val="00B03443"/>
    <w:rsid w:val="00B03872"/>
    <w:rsid w:val="00B043CD"/>
    <w:rsid w:val="00B049E0"/>
    <w:rsid w:val="00B051C4"/>
    <w:rsid w:val="00B154D7"/>
    <w:rsid w:val="00B2486A"/>
    <w:rsid w:val="00B32F43"/>
    <w:rsid w:val="00B33041"/>
    <w:rsid w:val="00B337E4"/>
    <w:rsid w:val="00B41101"/>
    <w:rsid w:val="00B420EA"/>
    <w:rsid w:val="00B42805"/>
    <w:rsid w:val="00B53F4A"/>
    <w:rsid w:val="00B60D2A"/>
    <w:rsid w:val="00B60ECC"/>
    <w:rsid w:val="00B7181F"/>
    <w:rsid w:val="00B75456"/>
    <w:rsid w:val="00B75F05"/>
    <w:rsid w:val="00B82829"/>
    <w:rsid w:val="00B83BF3"/>
    <w:rsid w:val="00B85CDF"/>
    <w:rsid w:val="00B87187"/>
    <w:rsid w:val="00B9026E"/>
    <w:rsid w:val="00B921C5"/>
    <w:rsid w:val="00B933DB"/>
    <w:rsid w:val="00BA033E"/>
    <w:rsid w:val="00BA1F3A"/>
    <w:rsid w:val="00BA2CB8"/>
    <w:rsid w:val="00BA4607"/>
    <w:rsid w:val="00BA55DD"/>
    <w:rsid w:val="00BB5F76"/>
    <w:rsid w:val="00BC25DC"/>
    <w:rsid w:val="00BC6B99"/>
    <w:rsid w:val="00BD12F5"/>
    <w:rsid w:val="00BD27E4"/>
    <w:rsid w:val="00BD7404"/>
    <w:rsid w:val="00BE48DB"/>
    <w:rsid w:val="00BF171E"/>
    <w:rsid w:val="00BF2445"/>
    <w:rsid w:val="00BF2B8F"/>
    <w:rsid w:val="00BF5761"/>
    <w:rsid w:val="00C15D58"/>
    <w:rsid w:val="00C21319"/>
    <w:rsid w:val="00C21468"/>
    <w:rsid w:val="00C2148D"/>
    <w:rsid w:val="00C222F5"/>
    <w:rsid w:val="00C23353"/>
    <w:rsid w:val="00C24068"/>
    <w:rsid w:val="00C277C8"/>
    <w:rsid w:val="00C27ACA"/>
    <w:rsid w:val="00C34C5B"/>
    <w:rsid w:val="00C3528D"/>
    <w:rsid w:val="00C57530"/>
    <w:rsid w:val="00C606B3"/>
    <w:rsid w:val="00C67375"/>
    <w:rsid w:val="00C7369E"/>
    <w:rsid w:val="00C738DA"/>
    <w:rsid w:val="00C74706"/>
    <w:rsid w:val="00C77C04"/>
    <w:rsid w:val="00C840C2"/>
    <w:rsid w:val="00C84519"/>
    <w:rsid w:val="00C85D52"/>
    <w:rsid w:val="00C86A96"/>
    <w:rsid w:val="00C87B72"/>
    <w:rsid w:val="00C9167F"/>
    <w:rsid w:val="00C92744"/>
    <w:rsid w:val="00C93D47"/>
    <w:rsid w:val="00C94770"/>
    <w:rsid w:val="00CA24F4"/>
    <w:rsid w:val="00CA3343"/>
    <w:rsid w:val="00CB12D7"/>
    <w:rsid w:val="00CC2308"/>
    <w:rsid w:val="00CC2B6C"/>
    <w:rsid w:val="00CC67CE"/>
    <w:rsid w:val="00CC708D"/>
    <w:rsid w:val="00CD135A"/>
    <w:rsid w:val="00CD217E"/>
    <w:rsid w:val="00CD29BE"/>
    <w:rsid w:val="00CD4E26"/>
    <w:rsid w:val="00CE131D"/>
    <w:rsid w:val="00CE1EAA"/>
    <w:rsid w:val="00CE6273"/>
    <w:rsid w:val="00CE72D8"/>
    <w:rsid w:val="00CF10AF"/>
    <w:rsid w:val="00CF3941"/>
    <w:rsid w:val="00D0284F"/>
    <w:rsid w:val="00D052EF"/>
    <w:rsid w:val="00D05D76"/>
    <w:rsid w:val="00D13EBB"/>
    <w:rsid w:val="00D17B2C"/>
    <w:rsid w:val="00D23A85"/>
    <w:rsid w:val="00D26189"/>
    <w:rsid w:val="00D30801"/>
    <w:rsid w:val="00D309AD"/>
    <w:rsid w:val="00D34795"/>
    <w:rsid w:val="00D35DC0"/>
    <w:rsid w:val="00D41585"/>
    <w:rsid w:val="00D57495"/>
    <w:rsid w:val="00D57CBD"/>
    <w:rsid w:val="00D61504"/>
    <w:rsid w:val="00D6326E"/>
    <w:rsid w:val="00D635A2"/>
    <w:rsid w:val="00D740CF"/>
    <w:rsid w:val="00D742C4"/>
    <w:rsid w:val="00D7432F"/>
    <w:rsid w:val="00D76974"/>
    <w:rsid w:val="00D80866"/>
    <w:rsid w:val="00D85BFC"/>
    <w:rsid w:val="00D87341"/>
    <w:rsid w:val="00D9040F"/>
    <w:rsid w:val="00DA31B8"/>
    <w:rsid w:val="00DA32C7"/>
    <w:rsid w:val="00DA3990"/>
    <w:rsid w:val="00DA42CE"/>
    <w:rsid w:val="00DA500F"/>
    <w:rsid w:val="00DA5C6F"/>
    <w:rsid w:val="00DB0218"/>
    <w:rsid w:val="00DB0EAE"/>
    <w:rsid w:val="00DC03C8"/>
    <w:rsid w:val="00DC0DC1"/>
    <w:rsid w:val="00DC23F5"/>
    <w:rsid w:val="00DC4DC1"/>
    <w:rsid w:val="00DC5626"/>
    <w:rsid w:val="00DD08B0"/>
    <w:rsid w:val="00DD1C67"/>
    <w:rsid w:val="00DE21E5"/>
    <w:rsid w:val="00DE2924"/>
    <w:rsid w:val="00DE4377"/>
    <w:rsid w:val="00DE5938"/>
    <w:rsid w:val="00DF18CF"/>
    <w:rsid w:val="00E0064C"/>
    <w:rsid w:val="00E10CF3"/>
    <w:rsid w:val="00E1448F"/>
    <w:rsid w:val="00E17E5F"/>
    <w:rsid w:val="00E20621"/>
    <w:rsid w:val="00E27721"/>
    <w:rsid w:val="00E36885"/>
    <w:rsid w:val="00E423C1"/>
    <w:rsid w:val="00E43245"/>
    <w:rsid w:val="00E43416"/>
    <w:rsid w:val="00E451F9"/>
    <w:rsid w:val="00E4527B"/>
    <w:rsid w:val="00E54890"/>
    <w:rsid w:val="00E62EBC"/>
    <w:rsid w:val="00E64D78"/>
    <w:rsid w:val="00E67806"/>
    <w:rsid w:val="00E74D51"/>
    <w:rsid w:val="00E774B6"/>
    <w:rsid w:val="00E80FB9"/>
    <w:rsid w:val="00E8394D"/>
    <w:rsid w:val="00E83E84"/>
    <w:rsid w:val="00E851A9"/>
    <w:rsid w:val="00E85C48"/>
    <w:rsid w:val="00EA3377"/>
    <w:rsid w:val="00EA664E"/>
    <w:rsid w:val="00EA7DA3"/>
    <w:rsid w:val="00EB2862"/>
    <w:rsid w:val="00EB2B3E"/>
    <w:rsid w:val="00EB4552"/>
    <w:rsid w:val="00EB4B9E"/>
    <w:rsid w:val="00EB68FF"/>
    <w:rsid w:val="00ED1509"/>
    <w:rsid w:val="00ED42D2"/>
    <w:rsid w:val="00EE6F39"/>
    <w:rsid w:val="00EF1088"/>
    <w:rsid w:val="00EF50FA"/>
    <w:rsid w:val="00EF5EA8"/>
    <w:rsid w:val="00F01A60"/>
    <w:rsid w:val="00F329E3"/>
    <w:rsid w:val="00F351C9"/>
    <w:rsid w:val="00F37EF0"/>
    <w:rsid w:val="00F40446"/>
    <w:rsid w:val="00F40547"/>
    <w:rsid w:val="00F43AC7"/>
    <w:rsid w:val="00F44292"/>
    <w:rsid w:val="00F4577C"/>
    <w:rsid w:val="00F5119E"/>
    <w:rsid w:val="00F51BA9"/>
    <w:rsid w:val="00F52269"/>
    <w:rsid w:val="00F60AC1"/>
    <w:rsid w:val="00F64633"/>
    <w:rsid w:val="00F66076"/>
    <w:rsid w:val="00F67211"/>
    <w:rsid w:val="00F7092A"/>
    <w:rsid w:val="00F7197D"/>
    <w:rsid w:val="00F71A9D"/>
    <w:rsid w:val="00F74623"/>
    <w:rsid w:val="00F74E0D"/>
    <w:rsid w:val="00F77564"/>
    <w:rsid w:val="00F77E77"/>
    <w:rsid w:val="00F9075F"/>
    <w:rsid w:val="00F931B8"/>
    <w:rsid w:val="00F938AC"/>
    <w:rsid w:val="00F97FCF"/>
    <w:rsid w:val="00FA40B2"/>
    <w:rsid w:val="00FB15EC"/>
    <w:rsid w:val="00FB3E61"/>
    <w:rsid w:val="00FC74AA"/>
    <w:rsid w:val="00FD1212"/>
    <w:rsid w:val="00FD2AB1"/>
    <w:rsid w:val="00FD3068"/>
    <w:rsid w:val="00FD3A75"/>
    <w:rsid w:val="00FD5A12"/>
    <w:rsid w:val="00FE1DD6"/>
    <w:rsid w:val="00FE2690"/>
    <w:rsid w:val="00FE5DD9"/>
    <w:rsid w:val="00FE7F03"/>
    <w:rsid w:val="00FF02C8"/>
    <w:rsid w:val="00FF17B4"/>
    <w:rsid w:val="00FF4B42"/>
    <w:rsid w:val="00FF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7CE"/>
    <w:rPr>
      <w:lang w:val="en-US" w:eastAsia="en-US"/>
    </w:rPr>
  </w:style>
  <w:style w:type="paragraph" w:styleId="Heading1">
    <w:name w:val="heading 1"/>
    <w:next w:val="Normal"/>
    <w:link w:val="Heading1Char"/>
    <w:qFormat/>
    <w:rsid w:val="00CC67CE"/>
    <w:pPr>
      <w:outlineLvl w:val="0"/>
    </w:pPr>
    <w:rPr>
      <w:lang w:val="en-US" w:eastAsia="en-US"/>
    </w:rPr>
  </w:style>
  <w:style w:type="paragraph" w:styleId="Heading2">
    <w:name w:val="heading 2"/>
    <w:next w:val="Normal"/>
    <w:link w:val="Heading2Char"/>
    <w:qFormat/>
    <w:rsid w:val="00CC67CE"/>
    <w:pPr>
      <w:outlineLvl w:val="1"/>
    </w:pPr>
    <w:rPr>
      <w:lang w:val="en-US" w:eastAsia="en-US"/>
    </w:rPr>
  </w:style>
  <w:style w:type="paragraph" w:styleId="Heading3">
    <w:name w:val="heading 3"/>
    <w:next w:val="Normal"/>
    <w:link w:val="Heading3Char"/>
    <w:qFormat/>
    <w:rsid w:val="00CC67CE"/>
    <w:pPr>
      <w:outlineLvl w:val="2"/>
    </w:pPr>
    <w:rPr>
      <w:lang w:val="en-US" w:eastAsia="en-US"/>
    </w:rPr>
  </w:style>
  <w:style w:type="paragraph" w:styleId="Heading4">
    <w:name w:val="heading 4"/>
    <w:next w:val="Normal"/>
    <w:qFormat/>
    <w:rsid w:val="00CC67CE"/>
    <w:pPr>
      <w:outlineLvl w:val="3"/>
    </w:pPr>
    <w:rPr>
      <w:lang w:val="en-US" w:eastAsia="en-US"/>
    </w:rPr>
  </w:style>
  <w:style w:type="paragraph" w:styleId="Heading5">
    <w:name w:val="heading 5"/>
    <w:next w:val="Normal"/>
    <w:qFormat/>
    <w:rsid w:val="00CC67CE"/>
    <w:pPr>
      <w:outlineLvl w:val="4"/>
    </w:pPr>
    <w:rPr>
      <w:lang w:val="en-US" w:eastAsia="en-US"/>
    </w:rPr>
  </w:style>
  <w:style w:type="paragraph" w:styleId="Heading6">
    <w:name w:val="heading 6"/>
    <w:next w:val="Normal"/>
    <w:link w:val="Heading6Char"/>
    <w:qFormat/>
    <w:rsid w:val="00CC67CE"/>
    <w:pPr>
      <w:outlineLvl w:val="5"/>
    </w:pPr>
    <w:rPr>
      <w:lang w:val="en-US" w:eastAsia="en-US"/>
    </w:rPr>
  </w:style>
  <w:style w:type="paragraph" w:styleId="Heading7">
    <w:name w:val="heading 7"/>
    <w:next w:val="Normal"/>
    <w:qFormat/>
    <w:rsid w:val="00CC67CE"/>
    <w:pPr>
      <w:outlineLvl w:val="6"/>
    </w:pPr>
    <w:rPr>
      <w:lang w:val="en-US" w:eastAsia="en-US"/>
    </w:rPr>
  </w:style>
  <w:style w:type="paragraph" w:styleId="Heading8">
    <w:name w:val="heading 8"/>
    <w:next w:val="Normal"/>
    <w:qFormat/>
    <w:rsid w:val="00CC67CE"/>
    <w:pPr>
      <w:outlineLvl w:val="7"/>
    </w:pPr>
    <w:rPr>
      <w:lang w:val="en-US" w:eastAsia="en-US"/>
    </w:rPr>
  </w:style>
  <w:style w:type="paragraph" w:styleId="Heading9">
    <w:name w:val="heading 9"/>
    <w:next w:val="Normal"/>
    <w:qFormat/>
    <w:rsid w:val="00CC67CE"/>
    <w:pPr>
      <w:outlineLvl w:val="8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67CE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CC67CE"/>
    <w:pPr>
      <w:ind w:left="1701" w:hanging="1701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CC67CE"/>
    <w:pPr>
      <w:spacing w:line="240" w:lineRule="atLeast"/>
      <w:ind w:right="4113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link w:val="BodyTextIndent2Char"/>
    <w:rsid w:val="00CC67CE"/>
    <w:pPr>
      <w:tabs>
        <w:tab w:val="left" w:pos="567"/>
        <w:tab w:val="left" w:pos="1134"/>
        <w:tab w:val="left" w:pos="1701"/>
      </w:tabs>
      <w:spacing w:line="360" w:lineRule="auto"/>
      <w:ind w:left="567" w:hanging="567"/>
      <w:jc w:val="both"/>
    </w:pPr>
    <w:rPr>
      <w:rFonts w:ascii="Arial" w:hAnsi="Arial"/>
      <w:sz w:val="22"/>
    </w:rPr>
  </w:style>
  <w:style w:type="paragraph" w:styleId="BodyTextIndent3">
    <w:name w:val="Body Text Indent 3"/>
    <w:basedOn w:val="Normal"/>
    <w:link w:val="BodyTextIndent3Char"/>
    <w:rsid w:val="00CC67CE"/>
    <w:pPr>
      <w:tabs>
        <w:tab w:val="left" w:pos="567"/>
      </w:tabs>
      <w:spacing w:line="240" w:lineRule="atLeast"/>
      <w:ind w:left="576" w:hanging="576"/>
      <w:jc w:val="both"/>
    </w:pPr>
    <w:rPr>
      <w:rFonts w:ascii="Arial" w:hAnsi="Arial"/>
      <w:sz w:val="22"/>
    </w:rPr>
  </w:style>
  <w:style w:type="paragraph" w:styleId="Title">
    <w:name w:val="Title"/>
    <w:basedOn w:val="Normal"/>
    <w:qFormat/>
    <w:rsid w:val="00CC67CE"/>
    <w:pPr>
      <w:jc w:val="center"/>
    </w:pPr>
    <w:rPr>
      <w:sz w:val="24"/>
    </w:rPr>
  </w:style>
  <w:style w:type="paragraph" w:styleId="BodyText3">
    <w:name w:val="Body Text 3"/>
    <w:basedOn w:val="Normal"/>
    <w:rsid w:val="00CC67CE"/>
    <w:pPr>
      <w:jc w:val="both"/>
    </w:pPr>
    <w:rPr>
      <w:rFonts w:ascii="Arial" w:hAnsi="Arial"/>
      <w:i/>
      <w:iCs/>
      <w:sz w:val="22"/>
    </w:rPr>
  </w:style>
  <w:style w:type="character" w:customStyle="1" w:styleId="Heading1Char">
    <w:name w:val="Heading 1 Char"/>
    <w:basedOn w:val="DefaultParagraphFont"/>
    <w:link w:val="Heading1"/>
    <w:rsid w:val="006F3AC2"/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F3AC2"/>
    <w:rPr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6F3AC2"/>
    <w:rPr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F3AC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6F3AC2"/>
    <w:pPr>
      <w:tabs>
        <w:tab w:val="center" w:pos="4320"/>
        <w:tab w:val="right" w:pos="8640"/>
      </w:tabs>
    </w:pPr>
    <w:rPr>
      <w:rFonts w:ascii="Tms Rmn" w:hAnsi="Tms Rmn"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F3AC2"/>
    <w:rPr>
      <w:rFonts w:ascii="Tms Rmn" w:hAnsi="Tms Rmn"/>
      <w:noProof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F3AC2"/>
    <w:rPr>
      <w:rFonts w:ascii="Arial" w:hAnsi="Arial"/>
      <w:sz w:val="22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F3AC2"/>
    <w:rPr>
      <w:rFonts w:ascii="Arial" w:hAnsi="Arial"/>
      <w:sz w:val="22"/>
      <w:lang w:val="en-US" w:eastAsia="en-US"/>
    </w:rPr>
  </w:style>
  <w:style w:type="table" w:styleId="TableGrid">
    <w:name w:val="Table Grid"/>
    <w:basedOn w:val="TableNormal"/>
    <w:rsid w:val="006F3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F3AC2"/>
    <w:pPr>
      <w:widowControl w:val="0"/>
      <w:autoSpaceDE w:val="0"/>
      <w:autoSpaceDN w:val="0"/>
      <w:adjustRightInd w:val="0"/>
      <w:spacing w:before="180"/>
      <w:ind w:left="160"/>
    </w:pPr>
    <w:rPr>
      <w:sz w:val="18"/>
      <w:szCs w:val="18"/>
      <w:lang w:val="en-US" w:eastAsia="en-US"/>
    </w:rPr>
  </w:style>
  <w:style w:type="character" w:customStyle="1" w:styleId="4">
    <w:name w:val="4"/>
    <w:basedOn w:val="DefaultParagraphFont"/>
    <w:rsid w:val="006F3AC2"/>
  </w:style>
  <w:style w:type="paragraph" w:styleId="PlainText">
    <w:name w:val="Plain Text"/>
    <w:basedOn w:val="Normal"/>
    <w:link w:val="PlainTextChar"/>
    <w:rsid w:val="006F3AC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6F3AC2"/>
    <w:rPr>
      <w:rFonts w:ascii="Courier New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A03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31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152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8657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75C"/>
    <w:rPr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D57CBD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rsid w:val="00B53F4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673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7CE"/>
    <w:rPr>
      <w:lang w:val="en-US" w:eastAsia="en-US"/>
    </w:rPr>
  </w:style>
  <w:style w:type="paragraph" w:styleId="Heading1">
    <w:name w:val="heading 1"/>
    <w:next w:val="Normal"/>
    <w:link w:val="Heading1Char"/>
    <w:qFormat/>
    <w:rsid w:val="00CC67CE"/>
    <w:pPr>
      <w:outlineLvl w:val="0"/>
    </w:pPr>
    <w:rPr>
      <w:lang w:val="en-US" w:eastAsia="en-US"/>
    </w:rPr>
  </w:style>
  <w:style w:type="paragraph" w:styleId="Heading2">
    <w:name w:val="heading 2"/>
    <w:next w:val="Normal"/>
    <w:link w:val="Heading2Char"/>
    <w:qFormat/>
    <w:rsid w:val="00CC67CE"/>
    <w:pPr>
      <w:outlineLvl w:val="1"/>
    </w:pPr>
    <w:rPr>
      <w:lang w:val="en-US" w:eastAsia="en-US"/>
    </w:rPr>
  </w:style>
  <w:style w:type="paragraph" w:styleId="Heading3">
    <w:name w:val="heading 3"/>
    <w:next w:val="Normal"/>
    <w:link w:val="Heading3Char"/>
    <w:qFormat/>
    <w:rsid w:val="00CC67CE"/>
    <w:pPr>
      <w:outlineLvl w:val="2"/>
    </w:pPr>
    <w:rPr>
      <w:lang w:val="en-US" w:eastAsia="en-US"/>
    </w:rPr>
  </w:style>
  <w:style w:type="paragraph" w:styleId="Heading4">
    <w:name w:val="heading 4"/>
    <w:next w:val="Normal"/>
    <w:qFormat/>
    <w:rsid w:val="00CC67CE"/>
    <w:pPr>
      <w:outlineLvl w:val="3"/>
    </w:pPr>
    <w:rPr>
      <w:lang w:val="en-US" w:eastAsia="en-US"/>
    </w:rPr>
  </w:style>
  <w:style w:type="paragraph" w:styleId="Heading5">
    <w:name w:val="heading 5"/>
    <w:next w:val="Normal"/>
    <w:qFormat/>
    <w:rsid w:val="00CC67CE"/>
    <w:pPr>
      <w:outlineLvl w:val="4"/>
    </w:pPr>
    <w:rPr>
      <w:lang w:val="en-US" w:eastAsia="en-US"/>
    </w:rPr>
  </w:style>
  <w:style w:type="paragraph" w:styleId="Heading6">
    <w:name w:val="heading 6"/>
    <w:next w:val="Normal"/>
    <w:link w:val="Heading6Char"/>
    <w:qFormat/>
    <w:rsid w:val="00CC67CE"/>
    <w:pPr>
      <w:outlineLvl w:val="5"/>
    </w:pPr>
    <w:rPr>
      <w:lang w:val="en-US" w:eastAsia="en-US"/>
    </w:rPr>
  </w:style>
  <w:style w:type="paragraph" w:styleId="Heading7">
    <w:name w:val="heading 7"/>
    <w:next w:val="Normal"/>
    <w:qFormat/>
    <w:rsid w:val="00CC67CE"/>
    <w:pPr>
      <w:outlineLvl w:val="6"/>
    </w:pPr>
    <w:rPr>
      <w:lang w:val="en-US" w:eastAsia="en-US"/>
    </w:rPr>
  </w:style>
  <w:style w:type="paragraph" w:styleId="Heading8">
    <w:name w:val="heading 8"/>
    <w:next w:val="Normal"/>
    <w:qFormat/>
    <w:rsid w:val="00CC67CE"/>
    <w:pPr>
      <w:outlineLvl w:val="7"/>
    </w:pPr>
    <w:rPr>
      <w:lang w:val="en-US" w:eastAsia="en-US"/>
    </w:rPr>
  </w:style>
  <w:style w:type="paragraph" w:styleId="Heading9">
    <w:name w:val="heading 9"/>
    <w:next w:val="Normal"/>
    <w:qFormat/>
    <w:rsid w:val="00CC67CE"/>
    <w:pPr>
      <w:outlineLvl w:val="8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67CE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CC67CE"/>
    <w:pPr>
      <w:ind w:left="1701" w:hanging="1701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CC67CE"/>
    <w:pPr>
      <w:spacing w:line="240" w:lineRule="atLeast"/>
      <w:ind w:right="4113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link w:val="BodyTextIndent2Char"/>
    <w:rsid w:val="00CC67CE"/>
    <w:pPr>
      <w:tabs>
        <w:tab w:val="left" w:pos="567"/>
        <w:tab w:val="left" w:pos="1134"/>
        <w:tab w:val="left" w:pos="1701"/>
      </w:tabs>
      <w:spacing w:line="360" w:lineRule="auto"/>
      <w:ind w:left="567" w:hanging="567"/>
      <w:jc w:val="both"/>
    </w:pPr>
    <w:rPr>
      <w:rFonts w:ascii="Arial" w:hAnsi="Arial"/>
      <w:sz w:val="22"/>
    </w:rPr>
  </w:style>
  <w:style w:type="paragraph" w:styleId="BodyTextIndent3">
    <w:name w:val="Body Text Indent 3"/>
    <w:basedOn w:val="Normal"/>
    <w:link w:val="BodyTextIndent3Char"/>
    <w:rsid w:val="00CC67CE"/>
    <w:pPr>
      <w:tabs>
        <w:tab w:val="left" w:pos="567"/>
      </w:tabs>
      <w:spacing w:line="240" w:lineRule="atLeast"/>
      <w:ind w:left="576" w:hanging="576"/>
      <w:jc w:val="both"/>
    </w:pPr>
    <w:rPr>
      <w:rFonts w:ascii="Arial" w:hAnsi="Arial"/>
      <w:sz w:val="22"/>
    </w:rPr>
  </w:style>
  <w:style w:type="paragraph" w:styleId="Title">
    <w:name w:val="Title"/>
    <w:basedOn w:val="Normal"/>
    <w:qFormat/>
    <w:rsid w:val="00CC67CE"/>
    <w:pPr>
      <w:jc w:val="center"/>
    </w:pPr>
    <w:rPr>
      <w:sz w:val="24"/>
    </w:rPr>
  </w:style>
  <w:style w:type="paragraph" w:styleId="BodyText3">
    <w:name w:val="Body Text 3"/>
    <w:basedOn w:val="Normal"/>
    <w:rsid w:val="00CC67CE"/>
    <w:pPr>
      <w:jc w:val="both"/>
    </w:pPr>
    <w:rPr>
      <w:rFonts w:ascii="Arial" w:hAnsi="Arial"/>
      <w:i/>
      <w:iCs/>
      <w:sz w:val="22"/>
    </w:rPr>
  </w:style>
  <w:style w:type="character" w:customStyle="1" w:styleId="Heading1Char">
    <w:name w:val="Heading 1 Char"/>
    <w:basedOn w:val="DefaultParagraphFont"/>
    <w:link w:val="Heading1"/>
    <w:rsid w:val="006F3AC2"/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F3AC2"/>
    <w:rPr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6F3AC2"/>
    <w:rPr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F3AC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6F3AC2"/>
    <w:pPr>
      <w:tabs>
        <w:tab w:val="center" w:pos="4320"/>
        <w:tab w:val="right" w:pos="8640"/>
      </w:tabs>
    </w:pPr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uiPriority w:val="99"/>
    <w:rsid w:val="006F3AC2"/>
    <w:rPr>
      <w:rFonts w:ascii="Tms Rmn" w:hAnsi="Tms Rmn"/>
      <w:noProof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Indent2Char">
    <w:name w:val="Body Text Indent 2 Char"/>
    <w:basedOn w:val="DefaultParagraphFont"/>
    <w:link w:val="BodyTextIndent2"/>
    <w:rsid w:val="006F3AC2"/>
    <w:rPr>
      <w:rFonts w:ascii="Arial" w:hAnsi="Arial"/>
      <w:sz w:val="22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F3AC2"/>
    <w:rPr>
      <w:rFonts w:ascii="Arial" w:hAnsi="Arial"/>
      <w:sz w:val="22"/>
      <w:lang w:val="en-US" w:eastAsia="en-US"/>
    </w:rPr>
  </w:style>
  <w:style w:type="table" w:styleId="TableGrid">
    <w:name w:val="Table Grid"/>
    <w:basedOn w:val="TableNormal"/>
    <w:rsid w:val="006F3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F3AC2"/>
    <w:pPr>
      <w:widowControl w:val="0"/>
      <w:autoSpaceDE w:val="0"/>
      <w:autoSpaceDN w:val="0"/>
      <w:adjustRightInd w:val="0"/>
      <w:spacing w:before="180"/>
      <w:ind w:left="160"/>
    </w:pPr>
    <w:rPr>
      <w:sz w:val="18"/>
      <w:szCs w:val="18"/>
      <w:lang w:val="en-US" w:eastAsia="en-US"/>
    </w:rPr>
  </w:style>
  <w:style w:type="character" w:customStyle="1" w:styleId="4">
    <w:name w:val="4"/>
    <w:basedOn w:val="DefaultParagraphFont"/>
    <w:rsid w:val="006F3AC2"/>
  </w:style>
  <w:style w:type="paragraph" w:styleId="PlainText">
    <w:name w:val="Plain Text"/>
    <w:basedOn w:val="Normal"/>
    <w:link w:val="PlainTextChar"/>
    <w:rsid w:val="006F3AC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6F3AC2"/>
    <w:rPr>
      <w:rFonts w:ascii="Courier New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A03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31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152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8657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75C"/>
    <w:rPr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D57CBD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rsid w:val="00B53F4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673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7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0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6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3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29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4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" Type="http://schemas.openxmlformats.org/officeDocument/2006/relationships/numbering" Target="numbering.xml"/><Relationship Id="rId21" Type="http://schemas.openxmlformats.org/officeDocument/2006/relationships/diagramColors" Target="diagrams/colors2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microsoft.com/office/2007/relationships/diagramDrawing" Target="diagrams/drawing1.xml"/><Relationship Id="rId25" Type="http://schemas.openxmlformats.org/officeDocument/2006/relationships/diagramQuickStyle" Target="diagrams/quickStyle3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diagramLayout" Target="diagrams/layout4.xml"/><Relationship Id="rId13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diagramLayout" Target="diagrams/layout3.xml"/><Relationship Id="rId32" Type="http://schemas.microsoft.com/office/2007/relationships/diagramDrawing" Target="diagrams/drawing4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diagramData" Target="diagrams/data3.xml"/><Relationship Id="rId28" Type="http://schemas.openxmlformats.org/officeDocument/2006/relationships/diagramData" Target="diagrams/data4.xml"/><Relationship Id="rId10" Type="http://schemas.openxmlformats.org/officeDocument/2006/relationships/footer" Target="footer1.xml"/><Relationship Id="rId19" Type="http://schemas.openxmlformats.org/officeDocument/2006/relationships/diagramLayout" Target="diagrams/layout2.xml"/><Relationship Id="rId31" Type="http://schemas.openxmlformats.org/officeDocument/2006/relationships/diagramColors" Target="diagrams/colors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diagramQuickStyle" Target="diagrams/quickStyle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F596DE-096E-4E12-8259-5C697548F744}" type="doc">
      <dgm:prSet loTypeId="urn:microsoft.com/office/officeart/2005/8/layout/vList2" loCatId="list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en-MY"/>
        </a:p>
      </dgm:t>
    </dgm:pt>
    <dgm:pt modelId="{FDDBF93F-D496-4E46-B748-1DCD184E533A}">
      <dgm:prSet phldrT="[Text]" custT="1"/>
      <dgm:spPr/>
      <dgm:t>
        <a:bodyPr/>
        <a:lstStyle/>
        <a:p>
          <a:pPr algn="ctr"/>
          <a:r>
            <a:rPr lang="en-US" sz="1300"/>
            <a:t>Menjadi keperluan dalam merekabentuk sistem – sistem alternatif yang cekap air berbanding sistem sedia ada.</a:t>
          </a:r>
          <a:endParaRPr lang="en-MY" sz="1300"/>
        </a:p>
      </dgm:t>
    </dgm:pt>
    <dgm:pt modelId="{6148AF5F-BC64-4EB7-A5BB-C7C898C01F18}" type="parTrans" cxnId="{0DA9C5C4-F7AC-4EC1-B5ED-216263C8C1FE}">
      <dgm:prSet/>
      <dgm:spPr/>
      <dgm:t>
        <a:bodyPr/>
        <a:lstStyle/>
        <a:p>
          <a:endParaRPr lang="en-MY"/>
        </a:p>
      </dgm:t>
    </dgm:pt>
    <dgm:pt modelId="{20005321-31FE-4687-BF3F-1B76289A882B}" type="sibTrans" cxnId="{0DA9C5C4-F7AC-4EC1-B5ED-216263C8C1FE}">
      <dgm:prSet/>
      <dgm:spPr/>
      <dgm:t>
        <a:bodyPr/>
        <a:lstStyle/>
        <a:p>
          <a:endParaRPr lang="en-MY"/>
        </a:p>
      </dgm:t>
    </dgm:pt>
    <dgm:pt modelId="{ABE05821-575B-4FE8-9B99-07AD945FDF45}" type="pres">
      <dgm:prSet presAssocID="{90F596DE-096E-4E12-8259-5C697548F744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MY"/>
        </a:p>
      </dgm:t>
    </dgm:pt>
    <dgm:pt modelId="{F7F98D8B-73EB-410B-999C-E4F8FF044F3B}" type="pres">
      <dgm:prSet presAssocID="{FDDBF93F-D496-4E46-B748-1DCD184E533A}" presName="parentText" presStyleLbl="node1" presStyleIdx="0" presStyleCnt="1" custLinFactY="-100000" custLinFactNeighborX="-2158" custLinFactNeighborY="-199026">
        <dgm:presLayoutVars>
          <dgm:chMax val="0"/>
          <dgm:bulletEnabled val="1"/>
        </dgm:presLayoutVars>
      </dgm:prSet>
      <dgm:spPr/>
      <dgm:t>
        <a:bodyPr/>
        <a:lstStyle/>
        <a:p>
          <a:endParaRPr lang="en-MY"/>
        </a:p>
      </dgm:t>
    </dgm:pt>
  </dgm:ptLst>
  <dgm:cxnLst>
    <dgm:cxn modelId="{18FE580C-46F9-41AB-A8FB-D7D416DF580D}" type="presOf" srcId="{FDDBF93F-D496-4E46-B748-1DCD184E533A}" destId="{F7F98D8B-73EB-410B-999C-E4F8FF044F3B}" srcOrd="0" destOrd="0" presId="urn:microsoft.com/office/officeart/2005/8/layout/vList2"/>
    <dgm:cxn modelId="{0DA9C5C4-F7AC-4EC1-B5ED-216263C8C1FE}" srcId="{90F596DE-096E-4E12-8259-5C697548F744}" destId="{FDDBF93F-D496-4E46-B748-1DCD184E533A}" srcOrd="0" destOrd="0" parTransId="{6148AF5F-BC64-4EB7-A5BB-C7C898C01F18}" sibTransId="{20005321-31FE-4687-BF3F-1B76289A882B}"/>
    <dgm:cxn modelId="{86BC5FC2-0491-4C9C-B7B9-5335A7060586}" type="presOf" srcId="{90F596DE-096E-4E12-8259-5C697548F744}" destId="{ABE05821-575B-4FE8-9B99-07AD945FDF45}" srcOrd="0" destOrd="0" presId="urn:microsoft.com/office/officeart/2005/8/layout/vList2"/>
    <dgm:cxn modelId="{56F1C48A-C229-410E-8698-B055285AD319}" type="presParOf" srcId="{ABE05821-575B-4FE8-9B99-07AD945FDF45}" destId="{F7F98D8B-73EB-410B-999C-E4F8FF044F3B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0F596DE-096E-4E12-8259-5C697548F744}" type="doc">
      <dgm:prSet loTypeId="urn:microsoft.com/office/officeart/2005/8/layout/vList2" loCatId="list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en-MY"/>
        </a:p>
      </dgm:t>
    </dgm:pt>
    <dgm:pt modelId="{409EF49A-2C47-4B66-BA25-800DD52A6C27}">
      <dgm:prSet phldrT="[Text]" custT="1"/>
      <dgm:spPr/>
      <dgm:t>
        <a:bodyPr/>
        <a:lstStyle/>
        <a:p>
          <a:pPr algn="ctr"/>
          <a:r>
            <a:rPr lang="en-US" sz="1300"/>
            <a:t>Terpakai bagi semua bangunan baru dan bangunan sedia ada yang menjalani kerja </a:t>
          </a:r>
          <a:r>
            <a:rPr lang="en-US" sz="1300" i="1"/>
            <a:t>retrofitting</a:t>
          </a:r>
          <a:r>
            <a:rPr lang="en-US" sz="1300"/>
            <a:t> (bergantung kepada skop kerja) milik kerajaan sahaja.</a:t>
          </a:r>
          <a:endParaRPr lang="en-MY" sz="1300"/>
        </a:p>
      </dgm:t>
    </dgm:pt>
    <dgm:pt modelId="{1C2D15E6-DBB3-4BA6-9E81-F993F0E9ECA8}" type="parTrans" cxnId="{CDF03BFB-84C9-4D8A-9FFB-0873CFFE3A2E}">
      <dgm:prSet/>
      <dgm:spPr/>
      <dgm:t>
        <a:bodyPr/>
        <a:lstStyle/>
        <a:p>
          <a:endParaRPr lang="en-MY"/>
        </a:p>
      </dgm:t>
    </dgm:pt>
    <dgm:pt modelId="{74B23EEE-7A28-4926-80BA-22AA12FDBFF2}" type="sibTrans" cxnId="{CDF03BFB-84C9-4D8A-9FFB-0873CFFE3A2E}">
      <dgm:prSet/>
      <dgm:spPr/>
      <dgm:t>
        <a:bodyPr/>
        <a:lstStyle/>
        <a:p>
          <a:endParaRPr lang="en-MY"/>
        </a:p>
      </dgm:t>
    </dgm:pt>
    <dgm:pt modelId="{ABE05821-575B-4FE8-9B99-07AD945FDF45}" type="pres">
      <dgm:prSet presAssocID="{90F596DE-096E-4E12-8259-5C697548F744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MY"/>
        </a:p>
      </dgm:t>
    </dgm:pt>
    <dgm:pt modelId="{27CE6F04-B005-4D96-B62F-45290E61F884}" type="pres">
      <dgm:prSet presAssocID="{409EF49A-2C47-4B66-BA25-800DD52A6C27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n-MY"/>
        </a:p>
      </dgm:t>
    </dgm:pt>
  </dgm:ptLst>
  <dgm:cxnLst>
    <dgm:cxn modelId="{7116C954-91AB-47E1-AA71-83D56A5AF63A}" type="presOf" srcId="{90F596DE-096E-4E12-8259-5C697548F744}" destId="{ABE05821-575B-4FE8-9B99-07AD945FDF45}" srcOrd="0" destOrd="0" presId="urn:microsoft.com/office/officeart/2005/8/layout/vList2"/>
    <dgm:cxn modelId="{CDF03BFB-84C9-4D8A-9FFB-0873CFFE3A2E}" srcId="{90F596DE-096E-4E12-8259-5C697548F744}" destId="{409EF49A-2C47-4B66-BA25-800DD52A6C27}" srcOrd="0" destOrd="0" parTransId="{1C2D15E6-DBB3-4BA6-9E81-F993F0E9ECA8}" sibTransId="{74B23EEE-7A28-4926-80BA-22AA12FDBFF2}"/>
    <dgm:cxn modelId="{EDAFFBDA-71D0-463C-BA72-909D1D0707D8}" type="presOf" srcId="{409EF49A-2C47-4B66-BA25-800DD52A6C27}" destId="{27CE6F04-B005-4D96-B62F-45290E61F884}" srcOrd="0" destOrd="0" presId="urn:microsoft.com/office/officeart/2005/8/layout/vList2"/>
    <dgm:cxn modelId="{66D54BFE-8E56-4701-9A48-31F8B1E03BFD}" type="presParOf" srcId="{ABE05821-575B-4FE8-9B99-07AD945FDF45}" destId="{27CE6F04-B005-4D96-B62F-45290E61F884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0F596DE-096E-4E12-8259-5C697548F744}" type="doc">
      <dgm:prSet loTypeId="urn:microsoft.com/office/officeart/2005/8/layout/vList2" loCatId="list" qsTypeId="urn:microsoft.com/office/officeart/2005/8/quickstyle/3d2" qsCatId="3D" csTypeId="urn:microsoft.com/office/officeart/2005/8/colors/accent1_3" csCatId="accent1" phldr="1"/>
      <dgm:spPr/>
      <dgm:t>
        <a:bodyPr/>
        <a:lstStyle/>
        <a:p>
          <a:endParaRPr lang="en-MY"/>
        </a:p>
      </dgm:t>
    </dgm:pt>
    <dgm:pt modelId="{FDDBF93F-D496-4E46-B748-1DCD184E533A}">
      <dgm:prSet phldrT="[Text]" custT="1"/>
      <dgm:spPr/>
      <dgm:t>
        <a:bodyPr/>
        <a:lstStyle/>
        <a:p>
          <a:pPr algn="ctr"/>
          <a:r>
            <a:rPr lang="en-US" sz="1300"/>
            <a:t>Merangkumi sumber maklumat asas kepada perekabentuk dalam memilih peralatan dan rekabentuk yang boleh membantu mencapai matlamat kecekapan air. </a:t>
          </a:r>
          <a:endParaRPr lang="en-MY" sz="1300"/>
        </a:p>
      </dgm:t>
    </dgm:pt>
    <dgm:pt modelId="{6148AF5F-BC64-4EB7-A5BB-C7C898C01F18}" type="parTrans" cxnId="{0DA9C5C4-F7AC-4EC1-B5ED-216263C8C1FE}">
      <dgm:prSet/>
      <dgm:spPr/>
      <dgm:t>
        <a:bodyPr/>
        <a:lstStyle/>
        <a:p>
          <a:endParaRPr lang="en-MY"/>
        </a:p>
      </dgm:t>
    </dgm:pt>
    <dgm:pt modelId="{20005321-31FE-4687-BF3F-1B76289A882B}" type="sibTrans" cxnId="{0DA9C5C4-F7AC-4EC1-B5ED-216263C8C1FE}">
      <dgm:prSet/>
      <dgm:spPr/>
      <dgm:t>
        <a:bodyPr/>
        <a:lstStyle/>
        <a:p>
          <a:endParaRPr lang="en-MY"/>
        </a:p>
      </dgm:t>
    </dgm:pt>
    <dgm:pt modelId="{ABE05821-575B-4FE8-9B99-07AD945FDF45}" type="pres">
      <dgm:prSet presAssocID="{90F596DE-096E-4E12-8259-5C697548F744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MY"/>
        </a:p>
      </dgm:t>
    </dgm:pt>
    <dgm:pt modelId="{F7F98D8B-73EB-410B-999C-E4F8FF044F3B}" type="pres">
      <dgm:prSet presAssocID="{FDDBF93F-D496-4E46-B748-1DCD184E533A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n-MY"/>
        </a:p>
      </dgm:t>
    </dgm:pt>
  </dgm:ptLst>
  <dgm:cxnLst>
    <dgm:cxn modelId="{08672CF0-EAD1-4988-973F-22F46D159B91}" type="presOf" srcId="{FDDBF93F-D496-4E46-B748-1DCD184E533A}" destId="{F7F98D8B-73EB-410B-999C-E4F8FF044F3B}" srcOrd="0" destOrd="0" presId="urn:microsoft.com/office/officeart/2005/8/layout/vList2"/>
    <dgm:cxn modelId="{0DA9C5C4-F7AC-4EC1-B5ED-216263C8C1FE}" srcId="{90F596DE-096E-4E12-8259-5C697548F744}" destId="{FDDBF93F-D496-4E46-B748-1DCD184E533A}" srcOrd="0" destOrd="0" parTransId="{6148AF5F-BC64-4EB7-A5BB-C7C898C01F18}" sibTransId="{20005321-31FE-4687-BF3F-1B76289A882B}"/>
    <dgm:cxn modelId="{9A349D2B-9A7A-4DFC-A28D-80DD1AAAE056}" type="presOf" srcId="{90F596DE-096E-4E12-8259-5C697548F744}" destId="{ABE05821-575B-4FE8-9B99-07AD945FDF45}" srcOrd="0" destOrd="0" presId="urn:microsoft.com/office/officeart/2005/8/layout/vList2"/>
    <dgm:cxn modelId="{9A3D06BE-93CC-452D-970B-BF3457193104}" type="presParOf" srcId="{ABE05821-575B-4FE8-9B99-07AD945FDF45}" destId="{F7F98D8B-73EB-410B-999C-E4F8FF044F3B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0F596DE-096E-4E12-8259-5C697548F744}" type="doc">
      <dgm:prSet loTypeId="urn:microsoft.com/office/officeart/2005/8/layout/vList2" loCatId="list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en-MY"/>
        </a:p>
      </dgm:t>
    </dgm:pt>
    <dgm:pt modelId="{409EF49A-2C47-4B66-BA25-800DD52A6C27}">
      <dgm:prSet phldrT="[Text]"/>
      <dgm:spPr/>
      <dgm:t>
        <a:bodyPr/>
        <a:lstStyle/>
        <a:p>
          <a:pPr algn="ctr"/>
          <a:r>
            <a:rPr lang="en-US"/>
            <a:t>Pihak berkuasa tempatan yang melibatkan kebakaran, keselamatan, kesihatan dan alam sekitar.</a:t>
          </a:r>
          <a:endParaRPr lang="en-MY"/>
        </a:p>
      </dgm:t>
    </dgm:pt>
    <dgm:pt modelId="{1C2D15E6-DBB3-4BA6-9E81-F993F0E9ECA8}" type="parTrans" cxnId="{CDF03BFB-84C9-4D8A-9FFB-0873CFFE3A2E}">
      <dgm:prSet/>
      <dgm:spPr/>
      <dgm:t>
        <a:bodyPr/>
        <a:lstStyle/>
        <a:p>
          <a:endParaRPr lang="en-MY"/>
        </a:p>
      </dgm:t>
    </dgm:pt>
    <dgm:pt modelId="{74B23EEE-7A28-4926-80BA-22AA12FDBFF2}" type="sibTrans" cxnId="{CDF03BFB-84C9-4D8A-9FFB-0873CFFE3A2E}">
      <dgm:prSet/>
      <dgm:spPr/>
      <dgm:t>
        <a:bodyPr/>
        <a:lstStyle/>
        <a:p>
          <a:endParaRPr lang="en-MY"/>
        </a:p>
      </dgm:t>
    </dgm:pt>
    <dgm:pt modelId="{FDDBF93F-D496-4E46-B748-1DCD184E533A}">
      <dgm:prSet phldrT="[Text]"/>
      <dgm:spPr/>
      <dgm:t>
        <a:bodyPr/>
        <a:lstStyle/>
        <a:p>
          <a:pPr algn="ctr"/>
          <a:r>
            <a:rPr lang="en-US"/>
            <a:t>Pihak berkuasa air negeri, KeTTHA dan Suruhanjaya Pengurusan Air Negara (SPAN).</a:t>
          </a:r>
          <a:endParaRPr lang="en-MY"/>
        </a:p>
      </dgm:t>
    </dgm:pt>
    <dgm:pt modelId="{6148AF5F-BC64-4EB7-A5BB-C7C898C01F18}" type="parTrans" cxnId="{0DA9C5C4-F7AC-4EC1-B5ED-216263C8C1FE}">
      <dgm:prSet/>
      <dgm:spPr/>
      <dgm:t>
        <a:bodyPr/>
        <a:lstStyle/>
        <a:p>
          <a:endParaRPr lang="en-MY"/>
        </a:p>
      </dgm:t>
    </dgm:pt>
    <dgm:pt modelId="{20005321-31FE-4687-BF3F-1B76289A882B}" type="sibTrans" cxnId="{0DA9C5C4-F7AC-4EC1-B5ED-216263C8C1FE}">
      <dgm:prSet/>
      <dgm:spPr/>
      <dgm:t>
        <a:bodyPr/>
        <a:lstStyle/>
        <a:p>
          <a:endParaRPr lang="en-MY"/>
        </a:p>
      </dgm:t>
    </dgm:pt>
    <dgm:pt modelId="{ABE05821-575B-4FE8-9B99-07AD945FDF45}" type="pres">
      <dgm:prSet presAssocID="{90F596DE-096E-4E12-8259-5C697548F744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MY"/>
        </a:p>
      </dgm:t>
    </dgm:pt>
    <dgm:pt modelId="{27CE6F04-B005-4D96-B62F-45290E61F884}" type="pres">
      <dgm:prSet presAssocID="{409EF49A-2C47-4B66-BA25-800DD52A6C27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en-MY"/>
        </a:p>
      </dgm:t>
    </dgm:pt>
    <dgm:pt modelId="{3421CAB6-5573-4946-9FC4-CEED086C3816}" type="pres">
      <dgm:prSet presAssocID="{74B23EEE-7A28-4926-80BA-22AA12FDBFF2}" presName="spacer" presStyleCnt="0"/>
      <dgm:spPr/>
    </dgm:pt>
    <dgm:pt modelId="{F7F98D8B-73EB-410B-999C-E4F8FF044F3B}" type="pres">
      <dgm:prSet presAssocID="{FDDBF93F-D496-4E46-B748-1DCD184E533A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en-MY"/>
        </a:p>
      </dgm:t>
    </dgm:pt>
  </dgm:ptLst>
  <dgm:cxnLst>
    <dgm:cxn modelId="{03B74ECA-F420-4D86-B3B5-7BFD9179CC07}" type="presOf" srcId="{409EF49A-2C47-4B66-BA25-800DD52A6C27}" destId="{27CE6F04-B005-4D96-B62F-45290E61F884}" srcOrd="0" destOrd="0" presId="urn:microsoft.com/office/officeart/2005/8/layout/vList2"/>
    <dgm:cxn modelId="{CDF03BFB-84C9-4D8A-9FFB-0873CFFE3A2E}" srcId="{90F596DE-096E-4E12-8259-5C697548F744}" destId="{409EF49A-2C47-4B66-BA25-800DD52A6C27}" srcOrd="0" destOrd="0" parTransId="{1C2D15E6-DBB3-4BA6-9E81-F993F0E9ECA8}" sibTransId="{74B23EEE-7A28-4926-80BA-22AA12FDBFF2}"/>
    <dgm:cxn modelId="{B14EA81C-2A2D-45EF-B20F-EA4760DB9C53}" type="presOf" srcId="{90F596DE-096E-4E12-8259-5C697548F744}" destId="{ABE05821-575B-4FE8-9B99-07AD945FDF45}" srcOrd="0" destOrd="0" presId="urn:microsoft.com/office/officeart/2005/8/layout/vList2"/>
    <dgm:cxn modelId="{0DA9C5C4-F7AC-4EC1-B5ED-216263C8C1FE}" srcId="{90F596DE-096E-4E12-8259-5C697548F744}" destId="{FDDBF93F-D496-4E46-B748-1DCD184E533A}" srcOrd="1" destOrd="0" parTransId="{6148AF5F-BC64-4EB7-A5BB-C7C898C01F18}" sibTransId="{20005321-31FE-4687-BF3F-1B76289A882B}"/>
    <dgm:cxn modelId="{C1F312A0-1D78-4164-B03F-6A1D6B87E45B}" type="presOf" srcId="{FDDBF93F-D496-4E46-B748-1DCD184E533A}" destId="{F7F98D8B-73EB-410B-999C-E4F8FF044F3B}" srcOrd="0" destOrd="0" presId="urn:microsoft.com/office/officeart/2005/8/layout/vList2"/>
    <dgm:cxn modelId="{46345A7F-01E6-4D74-B972-1368B95D1FD6}" type="presParOf" srcId="{ABE05821-575B-4FE8-9B99-07AD945FDF45}" destId="{27CE6F04-B005-4D96-B62F-45290E61F884}" srcOrd="0" destOrd="0" presId="urn:microsoft.com/office/officeart/2005/8/layout/vList2"/>
    <dgm:cxn modelId="{4884720A-11DF-45A2-B810-84EE6012A63D}" type="presParOf" srcId="{ABE05821-575B-4FE8-9B99-07AD945FDF45}" destId="{3421CAB6-5573-4946-9FC4-CEED086C3816}" srcOrd="1" destOrd="0" presId="urn:microsoft.com/office/officeart/2005/8/layout/vList2"/>
    <dgm:cxn modelId="{FD963A5D-DF71-4DE1-AAF0-C000CA54E526}" type="presParOf" srcId="{ABE05821-575B-4FE8-9B99-07AD945FDF45}" destId="{F7F98D8B-73EB-410B-999C-E4F8FF044F3B}" srcOrd="2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7F98D8B-73EB-410B-999C-E4F8FF044F3B}">
      <dsp:nvSpPr>
        <dsp:cNvPr id="0" name=""/>
        <dsp:cNvSpPr/>
      </dsp:nvSpPr>
      <dsp:spPr>
        <a:xfrm>
          <a:off x="0" y="0"/>
          <a:ext cx="2648309" cy="121680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Menjadi keperluan dalam merekabentuk sistem – sistem alternatif yang cekap air berbanding sistem sedia ada.</a:t>
          </a:r>
          <a:endParaRPr lang="en-MY" sz="1300" kern="1200"/>
        </a:p>
      </dsp:txBody>
      <dsp:txXfrm>
        <a:off x="0" y="0"/>
        <a:ext cx="2648309" cy="121680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7CE6F04-B005-4D96-B62F-45290E61F884}">
      <dsp:nvSpPr>
        <dsp:cNvPr id="0" name=""/>
        <dsp:cNvSpPr/>
      </dsp:nvSpPr>
      <dsp:spPr>
        <a:xfrm>
          <a:off x="0" y="25641"/>
          <a:ext cx="2648309" cy="121680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Terpakai bagi semua bangunan baru dan bangunan sedia ada yang menjalani kerja </a:t>
          </a:r>
          <a:r>
            <a:rPr lang="en-US" sz="1300" i="1" kern="1200"/>
            <a:t>retrofitting</a:t>
          </a:r>
          <a:r>
            <a:rPr lang="en-US" sz="1300" kern="1200"/>
            <a:t> (bergantung kepada skop kerja) milik kerajaan sahaja.</a:t>
          </a:r>
          <a:endParaRPr lang="en-MY" sz="1300" kern="1200"/>
        </a:p>
      </dsp:txBody>
      <dsp:txXfrm>
        <a:off x="0" y="25641"/>
        <a:ext cx="2648309" cy="121680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7F98D8B-73EB-410B-999C-E4F8FF044F3B}">
      <dsp:nvSpPr>
        <dsp:cNvPr id="0" name=""/>
        <dsp:cNvSpPr/>
      </dsp:nvSpPr>
      <dsp:spPr>
        <a:xfrm>
          <a:off x="0" y="129157"/>
          <a:ext cx="2648309" cy="1216800"/>
        </a:xfrm>
        <a:prstGeom prst="roundRect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8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Merangkumi sumber maklumat asas kepada perekabentuk dalam memilih peralatan dan rekabentuk yang boleh membantu mencapai matlamat kecekapan air. </a:t>
          </a:r>
          <a:endParaRPr lang="en-MY" sz="1300" kern="1200"/>
        </a:p>
      </dsp:txBody>
      <dsp:txXfrm>
        <a:off x="0" y="129157"/>
        <a:ext cx="2648309" cy="1216800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7CE6F04-B005-4D96-B62F-45290E61F884}">
      <dsp:nvSpPr>
        <dsp:cNvPr id="0" name=""/>
        <dsp:cNvSpPr/>
      </dsp:nvSpPr>
      <dsp:spPr>
        <a:xfrm>
          <a:off x="0" y="37934"/>
          <a:ext cx="2647949" cy="71487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Pihak berkuasa tempatan yang melibatkan kebakaran, keselamatan, kesihatan dan alam sekitar.</a:t>
          </a:r>
          <a:endParaRPr lang="en-MY" sz="1300" kern="1200"/>
        </a:p>
      </dsp:txBody>
      <dsp:txXfrm>
        <a:off x="0" y="37934"/>
        <a:ext cx="2647949" cy="714870"/>
      </dsp:txXfrm>
    </dsp:sp>
    <dsp:sp modelId="{F7F98D8B-73EB-410B-999C-E4F8FF044F3B}">
      <dsp:nvSpPr>
        <dsp:cNvPr id="0" name=""/>
        <dsp:cNvSpPr/>
      </dsp:nvSpPr>
      <dsp:spPr>
        <a:xfrm>
          <a:off x="0" y="790244"/>
          <a:ext cx="2647949" cy="714870"/>
        </a:xfrm>
        <a:prstGeom prst="roundRec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Pihak berkuasa air negeri, KeTTHA dan Suruhanjaya Pengurusan Air Negara (SPAN).</a:t>
          </a:r>
          <a:endParaRPr lang="en-MY" sz="1300" kern="1200"/>
        </a:p>
      </dsp:txBody>
      <dsp:txXfrm>
        <a:off x="0" y="790244"/>
        <a:ext cx="2647949" cy="714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Garis Panduan Kecekapan Air Dalam Rekabentuk Sistem Mekanika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F35054-261B-45B5-A2BA-1DA0557A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6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CKUB, JKR HQ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normah</dc:creator>
  <cp:lastModifiedBy>JKR</cp:lastModifiedBy>
  <cp:revision>24</cp:revision>
  <cp:lastPrinted>2014-04-15T01:57:00Z</cp:lastPrinted>
  <dcterms:created xsi:type="dcterms:W3CDTF">2014-05-23T01:21:00Z</dcterms:created>
  <dcterms:modified xsi:type="dcterms:W3CDTF">2014-09-04T05:39:00Z</dcterms:modified>
</cp:coreProperties>
</file>