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5D03" w14:textId="77777777" w:rsidR="00173C09" w:rsidRPr="00523CA6" w:rsidRDefault="00E5225F" w:rsidP="00523CA6">
      <w:pPr>
        <w:jc w:val="center"/>
      </w:pPr>
      <w:r w:rsidRPr="00523CA6">
        <w:rPr>
          <w:noProof/>
          <w:lang w:val="en-US"/>
        </w:rPr>
        <w:drawing>
          <wp:inline distT="0" distB="0" distL="0" distR="0" wp14:anchorId="41025C6A" wp14:editId="12A03862">
            <wp:extent cx="1225562" cy="9006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62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41F5F" w14:textId="77777777" w:rsidR="00173C09" w:rsidRPr="00523CA6" w:rsidRDefault="00173C09" w:rsidP="00523CA6">
      <w:pPr>
        <w:jc w:val="center"/>
        <w:rPr>
          <w:sz w:val="8"/>
        </w:rPr>
      </w:pPr>
    </w:p>
    <w:p w14:paraId="7BDB2C6B" w14:textId="77777777" w:rsidR="00F830CF" w:rsidRDefault="00E5225F" w:rsidP="00523CA6">
      <w:pPr>
        <w:pStyle w:val="BodyText"/>
        <w:jc w:val="center"/>
        <w:rPr>
          <w:b/>
          <w:bCs/>
          <w:w w:val="85"/>
          <w:sz w:val="24"/>
          <w:szCs w:val="24"/>
        </w:rPr>
      </w:pPr>
      <w:r w:rsidRPr="00523CA6">
        <w:rPr>
          <w:b/>
          <w:bCs/>
          <w:w w:val="85"/>
          <w:sz w:val="24"/>
          <w:szCs w:val="24"/>
        </w:rPr>
        <w:t>CAWANGAN</w:t>
      </w:r>
      <w:r w:rsidRPr="00523CA6">
        <w:rPr>
          <w:b/>
          <w:bCs/>
          <w:spacing w:val="1"/>
          <w:w w:val="85"/>
          <w:sz w:val="24"/>
          <w:szCs w:val="24"/>
        </w:rPr>
        <w:t xml:space="preserve"> </w:t>
      </w:r>
      <w:r w:rsidRPr="00523CA6">
        <w:rPr>
          <w:b/>
          <w:bCs/>
          <w:w w:val="85"/>
          <w:sz w:val="24"/>
          <w:szCs w:val="24"/>
        </w:rPr>
        <w:t>KEJURUTERAAN</w:t>
      </w:r>
      <w:r w:rsidRPr="00523CA6">
        <w:rPr>
          <w:b/>
          <w:bCs/>
          <w:spacing w:val="1"/>
          <w:w w:val="85"/>
          <w:sz w:val="24"/>
          <w:szCs w:val="24"/>
        </w:rPr>
        <w:t xml:space="preserve"> </w:t>
      </w:r>
      <w:r w:rsidRPr="00523CA6">
        <w:rPr>
          <w:b/>
          <w:bCs/>
          <w:w w:val="85"/>
          <w:sz w:val="24"/>
          <w:szCs w:val="24"/>
        </w:rPr>
        <w:t>ELEKTRIK,</w:t>
      </w:r>
      <w:r w:rsidRPr="00523CA6">
        <w:rPr>
          <w:b/>
          <w:bCs/>
          <w:spacing w:val="1"/>
          <w:w w:val="85"/>
          <w:sz w:val="24"/>
          <w:szCs w:val="24"/>
        </w:rPr>
        <w:t xml:space="preserve"> </w:t>
      </w:r>
      <w:r w:rsidRPr="00523CA6">
        <w:rPr>
          <w:b/>
          <w:bCs/>
          <w:w w:val="85"/>
          <w:sz w:val="24"/>
          <w:szCs w:val="24"/>
        </w:rPr>
        <w:t>IBU PEJABAT</w:t>
      </w:r>
      <w:r w:rsidRPr="00523CA6">
        <w:rPr>
          <w:b/>
          <w:bCs/>
          <w:spacing w:val="1"/>
          <w:w w:val="85"/>
          <w:sz w:val="24"/>
          <w:szCs w:val="24"/>
        </w:rPr>
        <w:t xml:space="preserve"> </w:t>
      </w:r>
      <w:r w:rsidRPr="00523CA6">
        <w:rPr>
          <w:b/>
          <w:bCs/>
          <w:w w:val="85"/>
          <w:sz w:val="24"/>
          <w:szCs w:val="24"/>
        </w:rPr>
        <w:t>KUALA LUMPUR</w:t>
      </w:r>
    </w:p>
    <w:p w14:paraId="0B944CD7" w14:textId="23CFF448" w:rsidR="00173C09" w:rsidRPr="00523CA6" w:rsidRDefault="00E5225F" w:rsidP="00523CA6">
      <w:pPr>
        <w:pStyle w:val="BodyText"/>
        <w:jc w:val="center"/>
        <w:rPr>
          <w:b/>
          <w:bCs/>
          <w:sz w:val="24"/>
          <w:szCs w:val="24"/>
        </w:rPr>
      </w:pPr>
      <w:r w:rsidRPr="00523CA6">
        <w:rPr>
          <w:b/>
          <w:bCs/>
          <w:spacing w:val="-52"/>
          <w:w w:val="85"/>
          <w:sz w:val="24"/>
          <w:szCs w:val="24"/>
        </w:rPr>
        <w:t xml:space="preserve"> </w:t>
      </w:r>
      <w:r w:rsidRPr="00523CA6">
        <w:rPr>
          <w:b/>
          <w:bCs/>
          <w:w w:val="85"/>
          <w:sz w:val="24"/>
          <w:szCs w:val="24"/>
        </w:rPr>
        <w:t>KENYATAAN TAWARAN SEBUT HARGA KERJA</w:t>
      </w:r>
    </w:p>
    <w:p w14:paraId="535498F7" w14:textId="1FCD941E" w:rsidR="00173C09" w:rsidRPr="00523CA6" w:rsidRDefault="00E5225F" w:rsidP="00523CA6">
      <w:pPr>
        <w:pStyle w:val="BodyText"/>
        <w:jc w:val="center"/>
        <w:rPr>
          <w:b/>
          <w:bCs/>
          <w:w w:val="85"/>
          <w:sz w:val="24"/>
          <w:szCs w:val="24"/>
        </w:rPr>
      </w:pPr>
      <w:r w:rsidRPr="00523CA6">
        <w:rPr>
          <w:b/>
          <w:bCs/>
          <w:w w:val="85"/>
          <w:sz w:val="24"/>
          <w:szCs w:val="24"/>
        </w:rPr>
        <w:t xml:space="preserve">NO. SEBUT HARGA: </w:t>
      </w:r>
      <w:r w:rsidR="00523CA6" w:rsidRPr="00523CA6">
        <w:rPr>
          <w:b/>
          <w:bCs/>
          <w:w w:val="85"/>
          <w:sz w:val="24"/>
          <w:szCs w:val="24"/>
        </w:rPr>
        <w:t>_________________</w:t>
      </w:r>
    </w:p>
    <w:p w14:paraId="6F7D12CB" w14:textId="77777777" w:rsidR="00173C09" w:rsidRPr="00523CA6" w:rsidRDefault="00173C09" w:rsidP="00523CA6">
      <w:pPr>
        <w:pStyle w:val="BodyText"/>
        <w:jc w:val="center"/>
        <w:rPr>
          <w:b/>
          <w:bCs/>
          <w:sz w:val="24"/>
          <w:szCs w:val="24"/>
        </w:rPr>
      </w:pPr>
    </w:p>
    <w:p w14:paraId="2C46F87F" w14:textId="22C0D69D" w:rsidR="00173C09" w:rsidRDefault="00523CA6" w:rsidP="00523CA6">
      <w:pPr>
        <w:pStyle w:val="BodyText"/>
        <w:jc w:val="center"/>
        <w:rPr>
          <w:b/>
          <w:bCs/>
          <w:w w:val="80"/>
          <w:sz w:val="24"/>
          <w:szCs w:val="24"/>
        </w:rPr>
      </w:pPr>
      <w:r w:rsidRPr="00523CA6">
        <w:rPr>
          <w:b/>
          <w:bCs/>
          <w:w w:val="80"/>
          <w:sz w:val="24"/>
          <w:szCs w:val="24"/>
        </w:rPr>
        <w:t>NAMA PROJEK</w:t>
      </w:r>
    </w:p>
    <w:p w14:paraId="5AF60998" w14:textId="2BDAEDC7" w:rsidR="00F830CF" w:rsidRDefault="00F830CF" w:rsidP="00523CA6">
      <w:pPr>
        <w:pStyle w:val="BodyText"/>
        <w:jc w:val="center"/>
        <w:rPr>
          <w:b/>
          <w:bCs/>
          <w:w w:val="80"/>
          <w:sz w:val="24"/>
          <w:szCs w:val="24"/>
        </w:rPr>
      </w:pPr>
    </w:p>
    <w:p w14:paraId="08E0B1CE" w14:textId="77777777" w:rsidR="00F830CF" w:rsidRPr="00523CA6" w:rsidRDefault="00F830CF" w:rsidP="00523CA6">
      <w:pPr>
        <w:pStyle w:val="BodyText"/>
        <w:jc w:val="center"/>
        <w:rPr>
          <w:b/>
          <w:bCs/>
          <w:w w:val="80"/>
          <w:sz w:val="24"/>
          <w:szCs w:val="24"/>
        </w:rPr>
      </w:pPr>
    </w:p>
    <w:p w14:paraId="4F516F54" w14:textId="77777777" w:rsidR="00523CA6" w:rsidRDefault="00523CA6" w:rsidP="00523CA6">
      <w:pPr>
        <w:jc w:val="both"/>
        <w:rPr>
          <w:sz w:val="24"/>
        </w:rPr>
      </w:pPr>
    </w:p>
    <w:p w14:paraId="69C30FC9" w14:textId="77777777" w:rsidR="00523CA6" w:rsidRDefault="00E5225F" w:rsidP="00523CA6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523CA6">
        <w:rPr>
          <w:sz w:val="24"/>
        </w:rPr>
        <w:t>Sebut Harg</w:t>
      </w:r>
      <w:r w:rsidR="00E43A4C" w:rsidRPr="00523CA6">
        <w:rPr>
          <w:sz w:val="24"/>
        </w:rPr>
        <w:t>a</w:t>
      </w:r>
      <w:r w:rsidRPr="00523CA6">
        <w:rPr>
          <w:sz w:val="24"/>
        </w:rPr>
        <w:t xml:space="preserve"> adalah dipelawa kepada kontr</w:t>
      </w:r>
      <w:r w:rsidR="00E43A4C" w:rsidRPr="00523CA6">
        <w:rPr>
          <w:sz w:val="24"/>
        </w:rPr>
        <w:t>a</w:t>
      </w:r>
      <w:r w:rsidRPr="00523CA6">
        <w:rPr>
          <w:sz w:val="24"/>
        </w:rPr>
        <w:t xml:space="preserve">ktor-kontraktor yang </w:t>
      </w:r>
      <w:r w:rsidR="00523CA6">
        <w:rPr>
          <w:sz w:val="24"/>
        </w:rPr>
        <w:t>melepasi syarat-syarat berikut:</w:t>
      </w:r>
    </w:p>
    <w:p w14:paraId="2E1D3973" w14:textId="77777777" w:rsidR="00523CA6" w:rsidRDefault="00523CA6" w:rsidP="00523CA6">
      <w:pPr>
        <w:pStyle w:val="ListParagraph"/>
        <w:ind w:left="720" w:firstLine="0"/>
        <w:rPr>
          <w:sz w:val="24"/>
        </w:rPr>
      </w:pPr>
    </w:p>
    <w:p w14:paraId="4B244B4A" w14:textId="77777777" w:rsidR="00523CA6" w:rsidRDefault="00523CA6" w:rsidP="00523CA6">
      <w:pPr>
        <w:pStyle w:val="ListParagraph"/>
        <w:numPr>
          <w:ilvl w:val="0"/>
          <w:numId w:val="3"/>
        </w:numPr>
        <w:ind w:left="851" w:hanging="425"/>
        <w:rPr>
          <w:sz w:val="24"/>
        </w:rPr>
      </w:pPr>
      <w:r>
        <w:rPr>
          <w:sz w:val="24"/>
        </w:rPr>
        <w:t>B</w:t>
      </w:r>
      <w:r w:rsidR="00E5225F" w:rsidRPr="00523CA6">
        <w:rPr>
          <w:sz w:val="24"/>
        </w:rPr>
        <w:t xml:space="preserve">erdaftar dengan Lembaga </w:t>
      </w:r>
      <w:r w:rsidR="00E43A4C" w:rsidRPr="00523CA6">
        <w:rPr>
          <w:sz w:val="24"/>
        </w:rPr>
        <w:t>Pemban</w:t>
      </w:r>
      <w:r w:rsidR="00E5225F" w:rsidRPr="00523CA6">
        <w:rPr>
          <w:sz w:val="24"/>
        </w:rPr>
        <w:t>gunan Industri Pembinaan M</w:t>
      </w:r>
      <w:r w:rsidR="00E43A4C" w:rsidRPr="00523CA6">
        <w:rPr>
          <w:sz w:val="24"/>
        </w:rPr>
        <w:t>a</w:t>
      </w:r>
      <w:r w:rsidR="00E5225F" w:rsidRPr="00523CA6">
        <w:rPr>
          <w:sz w:val="24"/>
        </w:rPr>
        <w:t>laysi</w:t>
      </w:r>
      <w:r w:rsidR="00E43A4C" w:rsidRPr="00523CA6">
        <w:rPr>
          <w:sz w:val="24"/>
        </w:rPr>
        <w:t>a</w:t>
      </w:r>
      <w:r w:rsidR="00E5225F" w:rsidRPr="00523CA6">
        <w:rPr>
          <w:sz w:val="24"/>
        </w:rPr>
        <w:t xml:space="preserve"> (CIDB) dan mempunyai Per</w:t>
      </w:r>
      <w:r w:rsidR="00E43A4C" w:rsidRPr="00523CA6">
        <w:rPr>
          <w:sz w:val="24"/>
        </w:rPr>
        <w:t>a</w:t>
      </w:r>
      <w:r w:rsidR="00E5225F" w:rsidRPr="00523CA6">
        <w:rPr>
          <w:sz w:val="24"/>
        </w:rPr>
        <w:t>ku</w:t>
      </w:r>
      <w:r w:rsidR="00E43A4C" w:rsidRPr="00523CA6">
        <w:rPr>
          <w:sz w:val="24"/>
        </w:rPr>
        <w:t>a</w:t>
      </w:r>
      <w:r w:rsidR="00E5225F" w:rsidRPr="00523CA6">
        <w:rPr>
          <w:sz w:val="24"/>
        </w:rPr>
        <w:t>n Pend</w:t>
      </w:r>
      <w:r w:rsidR="00E43A4C" w:rsidRPr="00523CA6">
        <w:rPr>
          <w:sz w:val="24"/>
        </w:rPr>
        <w:t>a</w:t>
      </w:r>
      <w:r w:rsidR="00E5225F" w:rsidRPr="00523CA6">
        <w:rPr>
          <w:sz w:val="24"/>
        </w:rPr>
        <w:t>ftaran Kontraktor (PPK)</w:t>
      </w:r>
      <w:r>
        <w:rPr>
          <w:sz w:val="24"/>
        </w:rPr>
        <w:t xml:space="preserve"> dan </w:t>
      </w:r>
      <w:r w:rsidRPr="00523CA6">
        <w:rPr>
          <w:sz w:val="24"/>
        </w:rPr>
        <w:t>serta Sijil Perolehan Kerja Kerajaan (SPKK)</w:t>
      </w:r>
      <w:r>
        <w:rPr>
          <w:sz w:val="24"/>
        </w:rPr>
        <w:t xml:space="preserve"> yang masih sah;</w:t>
      </w:r>
    </w:p>
    <w:p w14:paraId="4C3DF7DA" w14:textId="2AE7E100" w:rsidR="00523CA6" w:rsidRDefault="00E5225F" w:rsidP="00523CA6">
      <w:pPr>
        <w:pStyle w:val="ListParagraph"/>
        <w:numPr>
          <w:ilvl w:val="0"/>
          <w:numId w:val="3"/>
        </w:numPr>
        <w:ind w:left="851" w:hanging="425"/>
        <w:rPr>
          <w:sz w:val="24"/>
        </w:rPr>
      </w:pPr>
      <w:r w:rsidRPr="00523CA6">
        <w:rPr>
          <w:sz w:val="24"/>
        </w:rPr>
        <w:t>Sijil Taraf Bumiputer</w:t>
      </w:r>
      <w:r w:rsidR="00E43A4C" w:rsidRPr="00523CA6">
        <w:rPr>
          <w:sz w:val="24"/>
        </w:rPr>
        <w:t>a</w:t>
      </w:r>
      <w:r w:rsidRPr="00523CA6">
        <w:rPr>
          <w:sz w:val="24"/>
        </w:rPr>
        <w:t xml:space="preserve"> (STB)</w:t>
      </w:r>
      <w:r w:rsidR="00523CA6">
        <w:rPr>
          <w:sz w:val="24"/>
        </w:rPr>
        <w:t xml:space="preserve"> dari Bahagian Pembangunan Kontraktor dan Usahawan (BPKU) / Pusat Khidmat Kontraktor (PKK)</w:t>
      </w:r>
      <w:r w:rsidRPr="00523CA6">
        <w:rPr>
          <w:sz w:val="24"/>
        </w:rPr>
        <w:t xml:space="preserve"> yang masih sah</w:t>
      </w:r>
      <w:r w:rsidR="00523CA6">
        <w:rPr>
          <w:sz w:val="24"/>
        </w:rPr>
        <w:t>;</w:t>
      </w:r>
    </w:p>
    <w:p w14:paraId="61C9FFD1" w14:textId="6F310ACC" w:rsidR="00173C09" w:rsidRPr="00523CA6" w:rsidRDefault="00523CA6" w:rsidP="00523CA6">
      <w:pPr>
        <w:pStyle w:val="ListParagraph"/>
        <w:numPr>
          <w:ilvl w:val="0"/>
          <w:numId w:val="3"/>
        </w:numPr>
        <w:ind w:left="851" w:hanging="425"/>
        <w:rPr>
          <w:sz w:val="24"/>
        </w:rPr>
      </w:pPr>
      <w:r>
        <w:rPr>
          <w:sz w:val="24"/>
        </w:rPr>
        <w:t xml:space="preserve">Berdaftar </w:t>
      </w:r>
      <w:r w:rsidR="00E5225F" w:rsidRPr="00523CA6">
        <w:rPr>
          <w:sz w:val="24"/>
        </w:rPr>
        <w:t>d</w:t>
      </w:r>
      <w:r w:rsidR="00E43A4C" w:rsidRPr="00523CA6">
        <w:rPr>
          <w:sz w:val="24"/>
        </w:rPr>
        <w:t>a</w:t>
      </w:r>
      <w:r w:rsidR="00E5225F" w:rsidRPr="00523CA6">
        <w:rPr>
          <w:sz w:val="24"/>
        </w:rPr>
        <w:t xml:space="preserve">lam Gred </w:t>
      </w:r>
      <w:r w:rsidR="00E5225F" w:rsidRPr="00523CA6">
        <w:rPr>
          <w:color w:val="FF0000"/>
          <w:sz w:val="24"/>
        </w:rPr>
        <w:t>G</w:t>
      </w:r>
      <w:r w:rsidR="00CB6EA3" w:rsidRPr="00523CA6">
        <w:rPr>
          <w:color w:val="FF0000"/>
          <w:sz w:val="24"/>
        </w:rPr>
        <w:t>3</w:t>
      </w:r>
      <w:r w:rsidR="00E5225F" w:rsidRPr="00523CA6">
        <w:rPr>
          <w:color w:val="FF0000"/>
          <w:sz w:val="24"/>
        </w:rPr>
        <w:t>/G</w:t>
      </w:r>
      <w:r w:rsidR="00CB6EA3" w:rsidRPr="00523CA6">
        <w:rPr>
          <w:color w:val="FF0000"/>
          <w:sz w:val="24"/>
        </w:rPr>
        <w:t>4</w:t>
      </w:r>
      <w:r w:rsidR="00E5225F" w:rsidRPr="00523CA6">
        <w:rPr>
          <w:color w:val="FF0000"/>
          <w:sz w:val="24"/>
        </w:rPr>
        <w:t>/G</w:t>
      </w:r>
      <w:r w:rsidR="00CB6EA3" w:rsidRPr="00523CA6">
        <w:rPr>
          <w:color w:val="FF0000"/>
          <w:sz w:val="24"/>
        </w:rPr>
        <w:t>5</w:t>
      </w:r>
      <w:r w:rsidR="00E5225F" w:rsidRPr="00523CA6">
        <w:rPr>
          <w:color w:val="FF0000"/>
          <w:sz w:val="24"/>
        </w:rPr>
        <w:t xml:space="preserve"> </w:t>
      </w:r>
      <w:r w:rsidR="00E5225F" w:rsidRPr="00523CA6">
        <w:rPr>
          <w:sz w:val="24"/>
        </w:rPr>
        <w:t xml:space="preserve">Kategori </w:t>
      </w:r>
      <w:r>
        <w:rPr>
          <w:sz w:val="24"/>
        </w:rPr>
        <w:t xml:space="preserve">Mekanikal dan </w:t>
      </w:r>
      <w:proofErr w:type="spellStart"/>
      <w:r w:rsidR="00E5225F" w:rsidRPr="00523CA6">
        <w:rPr>
          <w:sz w:val="24"/>
        </w:rPr>
        <w:t>E</w:t>
      </w:r>
      <w:r>
        <w:rPr>
          <w:sz w:val="24"/>
        </w:rPr>
        <w:t>lektrikal</w:t>
      </w:r>
      <w:proofErr w:type="spellEnd"/>
      <w:r>
        <w:rPr>
          <w:sz w:val="24"/>
        </w:rPr>
        <w:t xml:space="preserve"> (ME)</w:t>
      </w:r>
      <w:r w:rsidR="00E5225F" w:rsidRPr="00523CA6">
        <w:rPr>
          <w:sz w:val="24"/>
        </w:rPr>
        <w:t xml:space="preserve"> Pengkhusus</w:t>
      </w:r>
      <w:r w:rsidR="00E43A4C" w:rsidRPr="00523CA6">
        <w:rPr>
          <w:sz w:val="24"/>
        </w:rPr>
        <w:t>a</w:t>
      </w:r>
      <w:r w:rsidR="00E5225F" w:rsidRPr="00523CA6">
        <w:rPr>
          <w:sz w:val="24"/>
        </w:rPr>
        <w:t xml:space="preserve">n </w:t>
      </w:r>
      <w:r w:rsidR="00732EA6" w:rsidRPr="00523CA6">
        <w:rPr>
          <w:color w:val="FF0000"/>
          <w:sz w:val="24"/>
        </w:rPr>
        <w:t>E09.</w:t>
      </w:r>
    </w:p>
    <w:p w14:paraId="1D67F222" w14:textId="77777777" w:rsidR="00173C09" w:rsidRPr="00523CA6" w:rsidRDefault="00173C09" w:rsidP="00523CA6">
      <w:pPr>
        <w:jc w:val="both"/>
        <w:rPr>
          <w:sz w:val="23"/>
        </w:rPr>
      </w:pPr>
    </w:p>
    <w:p w14:paraId="37C0C9D5" w14:textId="620388DE" w:rsidR="00173C09" w:rsidRPr="00523CA6" w:rsidRDefault="00E5225F" w:rsidP="00523CA6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523CA6">
        <w:rPr>
          <w:position w:val="1"/>
          <w:sz w:val="24"/>
        </w:rPr>
        <w:t>Kontraktor</w:t>
      </w:r>
      <w:r w:rsidRPr="00523CA6">
        <w:rPr>
          <w:spacing w:val="1"/>
          <w:position w:val="1"/>
          <w:sz w:val="24"/>
        </w:rPr>
        <w:t xml:space="preserve"> </w:t>
      </w:r>
      <w:r w:rsidRPr="00523CA6">
        <w:rPr>
          <w:position w:val="1"/>
          <w:sz w:val="24"/>
        </w:rPr>
        <w:t>yang</w:t>
      </w:r>
      <w:r w:rsidRPr="00523CA6">
        <w:rPr>
          <w:spacing w:val="1"/>
          <w:position w:val="1"/>
          <w:sz w:val="24"/>
        </w:rPr>
        <w:t xml:space="preserve"> </w:t>
      </w:r>
      <w:r w:rsidRPr="00523CA6">
        <w:rPr>
          <w:position w:val="1"/>
          <w:sz w:val="24"/>
        </w:rPr>
        <w:t>berminat</w:t>
      </w:r>
      <w:r w:rsidRPr="00523CA6">
        <w:rPr>
          <w:spacing w:val="1"/>
          <w:position w:val="1"/>
          <w:sz w:val="24"/>
        </w:rPr>
        <w:t xml:space="preserve"> </w:t>
      </w:r>
      <w:r w:rsidRPr="00523CA6">
        <w:rPr>
          <w:position w:val="1"/>
          <w:sz w:val="24"/>
        </w:rPr>
        <w:t>dikehendaki</w:t>
      </w:r>
      <w:r w:rsidRPr="00523CA6">
        <w:rPr>
          <w:spacing w:val="67"/>
          <w:position w:val="1"/>
          <w:sz w:val="24"/>
        </w:rPr>
        <w:t xml:space="preserve"> </w:t>
      </w:r>
      <w:r w:rsidRPr="00523CA6">
        <w:rPr>
          <w:position w:val="1"/>
          <w:sz w:val="24"/>
        </w:rPr>
        <w:t>membuat</w:t>
      </w:r>
      <w:r w:rsidRPr="00523CA6">
        <w:rPr>
          <w:spacing w:val="67"/>
          <w:position w:val="1"/>
          <w:sz w:val="24"/>
        </w:rPr>
        <w:t xml:space="preserve"> </w:t>
      </w:r>
      <w:r w:rsidRPr="00523CA6">
        <w:rPr>
          <w:position w:val="1"/>
          <w:sz w:val="24"/>
        </w:rPr>
        <w:t>pendaftaran</w:t>
      </w:r>
      <w:r w:rsidRPr="00523CA6">
        <w:rPr>
          <w:spacing w:val="67"/>
          <w:position w:val="1"/>
          <w:sz w:val="24"/>
        </w:rPr>
        <w:t xml:space="preserve"> </w:t>
      </w:r>
      <w:r w:rsidRPr="00523CA6">
        <w:rPr>
          <w:position w:val="1"/>
          <w:sz w:val="24"/>
        </w:rPr>
        <w:t>melalui</w:t>
      </w:r>
      <w:r w:rsidRPr="00523CA6">
        <w:rPr>
          <w:spacing w:val="1"/>
          <w:position w:val="1"/>
          <w:sz w:val="24"/>
        </w:rPr>
        <w:t xml:space="preserve"> </w:t>
      </w:r>
      <w:r w:rsidRPr="00523CA6">
        <w:rPr>
          <w:sz w:val="24"/>
        </w:rPr>
        <w:t>pautan</w:t>
      </w:r>
      <w:r w:rsidRPr="00523CA6">
        <w:rPr>
          <w:color w:val="2A5D97"/>
          <w:sz w:val="24"/>
        </w:rPr>
        <w:t xml:space="preserve"> </w:t>
      </w:r>
      <w:hyperlink r:id="rId6" w:history="1">
        <w:r w:rsidR="001817A0" w:rsidRPr="00523CA6">
          <w:rPr>
            <w:rStyle w:val="Hyperlink"/>
            <w:sz w:val="24"/>
          </w:rPr>
          <w:t>https://forms.gle/MwREDDSoKBY5cKxG8</w:t>
        </w:r>
      </w:hyperlink>
      <w:r w:rsidR="001817A0" w:rsidRPr="00523CA6">
        <w:rPr>
          <w:color w:val="2A5D97"/>
          <w:sz w:val="24"/>
        </w:rPr>
        <w:t xml:space="preserve"> </w:t>
      </w:r>
      <w:r w:rsidRPr="00523CA6">
        <w:rPr>
          <w:sz w:val="24"/>
        </w:rPr>
        <w:t>atau melalui imbasan kod QR</w:t>
      </w:r>
      <w:r w:rsidRPr="00523CA6">
        <w:rPr>
          <w:spacing w:val="-64"/>
          <w:sz w:val="24"/>
        </w:rPr>
        <w:t xml:space="preserve"> </w:t>
      </w:r>
      <w:r w:rsidRPr="00523CA6">
        <w:rPr>
          <w:sz w:val="24"/>
        </w:rPr>
        <w:t xml:space="preserve">di bawah bermula dari </w:t>
      </w:r>
      <w:r w:rsidR="00732EA6" w:rsidRPr="00523CA6">
        <w:rPr>
          <w:color w:val="FF0000"/>
          <w:sz w:val="24"/>
        </w:rPr>
        <w:t>23 Ogos</w:t>
      </w:r>
      <w:r w:rsidR="00E43A4C" w:rsidRPr="00523CA6">
        <w:rPr>
          <w:color w:val="FF0000"/>
          <w:sz w:val="24"/>
        </w:rPr>
        <w:t xml:space="preserve"> 2021</w:t>
      </w:r>
      <w:r w:rsidR="00E43A4C" w:rsidRPr="00523CA6">
        <w:rPr>
          <w:sz w:val="24"/>
        </w:rPr>
        <w:t xml:space="preserve">, jam 8.00 pagi sehingga </w:t>
      </w:r>
      <w:r w:rsidR="00732EA6" w:rsidRPr="00523CA6">
        <w:rPr>
          <w:color w:val="FF0000"/>
          <w:sz w:val="24"/>
        </w:rPr>
        <w:t>26 Ogos</w:t>
      </w:r>
      <w:r w:rsidRPr="00523CA6">
        <w:rPr>
          <w:color w:val="FF0000"/>
          <w:sz w:val="24"/>
        </w:rPr>
        <w:t xml:space="preserve"> </w:t>
      </w:r>
      <w:r w:rsidRPr="00523CA6">
        <w:rPr>
          <w:sz w:val="24"/>
        </w:rPr>
        <w:t>2021,</w:t>
      </w:r>
      <w:r w:rsidRPr="00523CA6">
        <w:rPr>
          <w:spacing w:val="1"/>
          <w:sz w:val="24"/>
        </w:rPr>
        <w:t xml:space="preserve"> </w:t>
      </w:r>
      <w:r w:rsidRPr="00523CA6">
        <w:rPr>
          <w:sz w:val="24"/>
        </w:rPr>
        <w:t>jam</w:t>
      </w:r>
      <w:r w:rsidRPr="00523CA6">
        <w:rPr>
          <w:spacing w:val="-14"/>
          <w:sz w:val="24"/>
        </w:rPr>
        <w:t xml:space="preserve"> </w:t>
      </w:r>
      <w:r w:rsidRPr="00523CA6">
        <w:rPr>
          <w:sz w:val="24"/>
        </w:rPr>
        <w:t>12.00</w:t>
      </w:r>
      <w:r w:rsidRPr="00523CA6">
        <w:rPr>
          <w:spacing w:val="-2"/>
          <w:sz w:val="24"/>
        </w:rPr>
        <w:t xml:space="preserve"> </w:t>
      </w:r>
      <w:r w:rsidRPr="00523CA6">
        <w:rPr>
          <w:sz w:val="24"/>
        </w:rPr>
        <w:t>teng</w:t>
      </w:r>
      <w:r w:rsidR="00CC6877">
        <w:rPr>
          <w:sz w:val="24"/>
        </w:rPr>
        <w:t>a</w:t>
      </w:r>
      <w:r w:rsidRPr="00523CA6">
        <w:rPr>
          <w:sz w:val="24"/>
        </w:rPr>
        <w:t>h</w:t>
      </w:r>
      <w:r w:rsidRPr="00523CA6">
        <w:rPr>
          <w:spacing w:val="7"/>
          <w:sz w:val="24"/>
        </w:rPr>
        <w:t xml:space="preserve"> </w:t>
      </w:r>
      <w:r w:rsidRPr="00523CA6">
        <w:rPr>
          <w:sz w:val="24"/>
        </w:rPr>
        <w:t>hari sahaja.</w:t>
      </w:r>
    </w:p>
    <w:p w14:paraId="7A0BD527" w14:textId="77777777" w:rsidR="00173C09" w:rsidRPr="00523CA6" w:rsidRDefault="00173C09" w:rsidP="00523CA6">
      <w:pPr>
        <w:jc w:val="both"/>
        <w:rPr>
          <w:sz w:val="24"/>
        </w:rPr>
      </w:pPr>
    </w:p>
    <w:p w14:paraId="39520EE1" w14:textId="60669D08" w:rsidR="00173C09" w:rsidRPr="00CC6877" w:rsidRDefault="00CC6877" w:rsidP="00CC6877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bookmarkStart w:id="0" w:name="_Hlk88734370"/>
      <w:r>
        <w:rPr>
          <w:sz w:val="24"/>
        </w:rPr>
        <w:t>Hanya kontraktor yang melepasi saringan akan dibenarkan untuk menyertai taklimat dan lawatan tapak sekiranya ada. Untuk tujuan ini, e-mel pemakluman akan dikemukakan kepada kontraktor yang layak.</w:t>
      </w:r>
    </w:p>
    <w:bookmarkEnd w:id="0"/>
    <w:p w14:paraId="443116AB" w14:textId="77777777" w:rsidR="008B467E" w:rsidRPr="00523CA6" w:rsidRDefault="008B467E" w:rsidP="00523CA6">
      <w:pPr>
        <w:jc w:val="both"/>
        <w:rPr>
          <w:sz w:val="24"/>
        </w:rPr>
      </w:pPr>
    </w:p>
    <w:p w14:paraId="1C11AC4D" w14:textId="3BEBE2CF" w:rsidR="00173C09" w:rsidRDefault="00E5225F" w:rsidP="00CC6877">
      <w:pPr>
        <w:pStyle w:val="ListParagraph"/>
        <w:numPr>
          <w:ilvl w:val="0"/>
          <w:numId w:val="2"/>
        </w:numPr>
        <w:ind w:left="426" w:hanging="426"/>
        <w:rPr>
          <w:position w:val="1"/>
          <w:sz w:val="24"/>
        </w:rPr>
      </w:pPr>
      <w:r w:rsidRPr="00CC6877">
        <w:rPr>
          <w:sz w:val="24"/>
        </w:rPr>
        <w:t>Dokumen Sebut Harga hanya boleh dimua</w:t>
      </w:r>
      <w:r w:rsidR="00F5399D" w:rsidRPr="00CC6877">
        <w:rPr>
          <w:sz w:val="24"/>
        </w:rPr>
        <w:t>t</w:t>
      </w:r>
      <w:r w:rsidRPr="00CC6877">
        <w:rPr>
          <w:sz w:val="24"/>
        </w:rPr>
        <w:t xml:space="preserve"> turun </w:t>
      </w:r>
      <w:r w:rsidR="00F5399D" w:rsidRPr="00CC6877">
        <w:rPr>
          <w:sz w:val="24"/>
        </w:rPr>
        <w:t>(Dow</w:t>
      </w:r>
      <w:r w:rsidR="00B26B55" w:rsidRPr="00CC6877">
        <w:rPr>
          <w:sz w:val="24"/>
        </w:rPr>
        <w:t>n</w:t>
      </w:r>
      <w:r w:rsidR="00F5399D" w:rsidRPr="00CC6877">
        <w:rPr>
          <w:sz w:val="24"/>
        </w:rPr>
        <w:t>l</w:t>
      </w:r>
      <w:r w:rsidRPr="00CC6877">
        <w:rPr>
          <w:sz w:val="24"/>
        </w:rPr>
        <w:t>oad) melalui pautan (Link URL) yan</w:t>
      </w:r>
      <w:r w:rsidR="00F5399D" w:rsidRPr="00CC6877">
        <w:rPr>
          <w:sz w:val="24"/>
        </w:rPr>
        <w:t>g</w:t>
      </w:r>
      <w:r w:rsidRPr="00CC6877">
        <w:rPr>
          <w:sz w:val="24"/>
        </w:rPr>
        <w:t xml:space="preserve"> akan </w:t>
      </w:r>
      <w:r w:rsidR="00CC6877">
        <w:rPr>
          <w:sz w:val="24"/>
        </w:rPr>
        <w:t>dikemukakan melalui e-mel</w:t>
      </w:r>
      <w:r w:rsidRPr="00CC6877">
        <w:rPr>
          <w:sz w:val="24"/>
        </w:rPr>
        <w:t xml:space="preserve"> kepada kontraktor yang melepasi sarin</w:t>
      </w:r>
      <w:r w:rsidR="00F5399D" w:rsidRPr="00CC6877">
        <w:rPr>
          <w:sz w:val="24"/>
        </w:rPr>
        <w:t>g</w:t>
      </w:r>
      <w:r w:rsidRPr="00CC6877">
        <w:rPr>
          <w:sz w:val="24"/>
        </w:rPr>
        <w:t>an dan menghadiri Ta</w:t>
      </w:r>
      <w:r w:rsidR="00F830CF">
        <w:rPr>
          <w:sz w:val="24"/>
        </w:rPr>
        <w:t>k</w:t>
      </w:r>
      <w:r w:rsidRPr="00CC6877">
        <w:rPr>
          <w:sz w:val="24"/>
        </w:rPr>
        <w:t>limat Sebut Har</w:t>
      </w:r>
      <w:r w:rsidR="00F5399D" w:rsidRPr="00CC6877">
        <w:rPr>
          <w:sz w:val="24"/>
        </w:rPr>
        <w:t>g</w:t>
      </w:r>
      <w:r w:rsidRPr="00CC6877">
        <w:rPr>
          <w:sz w:val="24"/>
        </w:rPr>
        <w:t>a</w:t>
      </w:r>
      <w:r w:rsidR="00F830CF">
        <w:rPr>
          <w:sz w:val="24"/>
        </w:rPr>
        <w:t xml:space="preserve"> (sekiranya ada)</w:t>
      </w:r>
      <w:r w:rsidRPr="00CC6877">
        <w:rPr>
          <w:sz w:val="24"/>
        </w:rPr>
        <w:t>. Tempoh untuk muat turun Dokumen Sebut Har</w:t>
      </w:r>
      <w:r w:rsidR="00F5399D" w:rsidRPr="00CC6877">
        <w:rPr>
          <w:sz w:val="24"/>
        </w:rPr>
        <w:t>g</w:t>
      </w:r>
      <w:r w:rsidRPr="00CC6877">
        <w:rPr>
          <w:sz w:val="24"/>
        </w:rPr>
        <w:t xml:space="preserve">a adalah bermula </w:t>
      </w:r>
      <w:r w:rsidR="00F5399D" w:rsidRPr="00CC6877">
        <w:rPr>
          <w:color w:val="FF0000"/>
          <w:sz w:val="24"/>
        </w:rPr>
        <w:t>2</w:t>
      </w:r>
      <w:r w:rsidR="006559A2" w:rsidRPr="00CC6877">
        <w:rPr>
          <w:color w:val="FF0000"/>
          <w:sz w:val="24"/>
        </w:rPr>
        <w:t>6</w:t>
      </w:r>
      <w:r w:rsidRPr="00CC6877">
        <w:rPr>
          <w:color w:val="FF0000"/>
          <w:sz w:val="24"/>
        </w:rPr>
        <w:t xml:space="preserve"> Jul</w:t>
      </w:r>
      <w:r w:rsidR="00F5399D" w:rsidRPr="00CC6877">
        <w:rPr>
          <w:color w:val="FF0000"/>
          <w:sz w:val="24"/>
        </w:rPr>
        <w:t>a</w:t>
      </w:r>
      <w:r w:rsidRPr="00CC6877">
        <w:rPr>
          <w:color w:val="FF0000"/>
          <w:sz w:val="24"/>
        </w:rPr>
        <w:t>i</w:t>
      </w:r>
      <w:r w:rsidRPr="00CC6877">
        <w:rPr>
          <w:sz w:val="24"/>
        </w:rPr>
        <w:t xml:space="preserve"> 2021</w:t>
      </w:r>
      <w:r w:rsidRPr="00CC6877">
        <w:rPr>
          <w:position w:val="1"/>
          <w:sz w:val="24"/>
        </w:rPr>
        <w:t xml:space="preserve"> sehingg</w:t>
      </w:r>
      <w:r w:rsidR="00F5399D" w:rsidRPr="00CC6877">
        <w:rPr>
          <w:position w:val="1"/>
          <w:sz w:val="24"/>
        </w:rPr>
        <w:t>a</w:t>
      </w:r>
      <w:r w:rsidRPr="00CC6877">
        <w:rPr>
          <w:position w:val="1"/>
          <w:sz w:val="24"/>
        </w:rPr>
        <w:t xml:space="preserve"> </w:t>
      </w:r>
      <w:r w:rsidR="006559A2" w:rsidRPr="00CC6877">
        <w:rPr>
          <w:color w:val="FF0000"/>
          <w:position w:val="1"/>
          <w:sz w:val="24"/>
        </w:rPr>
        <w:t>28</w:t>
      </w:r>
      <w:r w:rsidRPr="00CC6877">
        <w:rPr>
          <w:color w:val="FF0000"/>
          <w:position w:val="1"/>
          <w:sz w:val="24"/>
        </w:rPr>
        <w:t xml:space="preserve"> Jul</w:t>
      </w:r>
      <w:r w:rsidR="00F5399D" w:rsidRPr="00CC6877">
        <w:rPr>
          <w:color w:val="FF0000"/>
          <w:position w:val="1"/>
          <w:sz w:val="24"/>
        </w:rPr>
        <w:t>ai</w:t>
      </w:r>
      <w:r w:rsidRPr="00CC6877">
        <w:rPr>
          <w:color w:val="FF0000"/>
          <w:position w:val="1"/>
          <w:sz w:val="24"/>
        </w:rPr>
        <w:t xml:space="preserve"> </w:t>
      </w:r>
      <w:r w:rsidRPr="00CC6877">
        <w:rPr>
          <w:position w:val="1"/>
          <w:sz w:val="24"/>
        </w:rPr>
        <w:t>2021.</w:t>
      </w:r>
    </w:p>
    <w:p w14:paraId="5B4B01D4" w14:textId="77777777" w:rsidR="00F830CF" w:rsidRPr="00F830CF" w:rsidRDefault="00F830CF" w:rsidP="00F830CF">
      <w:pPr>
        <w:rPr>
          <w:position w:val="1"/>
          <w:sz w:val="24"/>
        </w:rPr>
      </w:pPr>
    </w:p>
    <w:p w14:paraId="6D0BC24A" w14:textId="4B42C9A1" w:rsidR="00173C09" w:rsidRPr="00F830CF" w:rsidRDefault="00E5225F" w:rsidP="00F830CF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F830CF">
        <w:rPr>
          <w:position w:val="1"/>
          <w:sz w:val="24"/>
        </w:rPr>
        <w:t>Dokumen Sebut Harga dalam bentuk salinan cetak (hardcopy</w:t>
      </w:r>
      <w:r w:rsidR="006C65B4" w:rsidRPr="00F830CF">
        <w:rPr>
          <w:position w:val="1"/>
          <w:sz w:val="24"/>
        </w:rPr>
        <w:t>)</w:t>
      </w:r>
      <w:r w:rsidRPr="00F830CF">
        <w:rPr>
          <w:position w:val="1"/>
          <w:sz w:val="24"/>
        </w:rPr>
        <w:t xml:space="preserve"> yang telah lengkap </w:t>
      </w:r>
      <w:proofErr w:type="spellStart"/>
      <w:r w:rsidRPr="00F830CF">
        <w:rPr>
          <w:position w:val="1"/>
          <w:sz w:val="24"/>
        </w:rPr>
        <w:t>diisi</w:t>
      </w:r>
      <w:proofErr w:type="spellEnd"/>
      <w:r w:rsidRPr="00F830CF">
        <w:rPr>
          <w:position w:val="1"/>
          <w:sz w:val="24"/>
        </w:rPr>
        <w:t xml:space="preserve"> hendaklah dihantar</w:t>
      </w:r>
      <w:r w:rsidR="008F23F8">
        <w:rPr>
          <w:position w:val="1"/>
          <w:sz w:val="24"/>
        </w:rPr>
        <w:t xml:space="preserve"> </w:t>
      </w:r>
      <w:r w:rsidRPr="00F830CF">
        <w:rPr>
          <w:position w:val="1"/>
          <w:sz w:val="24"/>
        </w:rPr>
        <w:t>dengan menggun</w:t>
      </w:r>
      <w:r w:rsidR="00F5399D" w:rsidRPr="00F830CF">
        <w:rPr>
          <w:position w:val="1"/>
          <w:sz w:val="24"/>
        </w:rPr>
        <w:t>aka</w:t>
      </w:r>
      <w:r w:rsidRPr="00F830CF">
        <w:rPr>
          <w:position w:val="1"/>
          <w:sz w:val="24"/>
        </w:rPr>
        <w:t xml:space="preserve">n </w:t>
      </w:r>
      <w:r w:rsidR="00F830CF">
        <w:rPr>
          <w:position w:val="1"/>
          <w:sz w:val="24"/>
        </w:rPr>
        <w:t xml:space="preserve">serahan tangan, </w:t>
      </w:r>
      <w:r w:rsidRPr="00F830CF">
        <w:rPr>
          <w:position w:val="1"/>
          <w:sz w:val="24"/>
        </w:rPr>
        <w:t>perkhidmat</w:t>
      </w:r>
      <w:r w:rsidR="00F5399D" w:rsidRPr="00F830CF">
        <w:rPr>
          <w:position w:val="1"/>
          <w:sz w:val="24"/>
        </w:rPr>
        <w:t>a</w:t>
      </w:r>
      <w:r w:rsidRPr="00F830CF">
        <w:rPr>
          <w:position w:val="1"/>
          <w:sz w:val="24"/>
        </w:rPr>
        <w:t>n pos berd</w:t>
      </w:r>
      <w:r w:rsidR="00F5399D" w:rsidRPr="00F830CF">
        <w:rPr>
          <w:position w:val="1"/>
          <w:sz w:val="24"/>
        </w:rPr>
        <w:t>aftar a</w:t>
      </w:r>
      <w:r w:rsidRPr="00F830CF">
        <w:rPr>
          <w:position w:val="1"/>
          <w:sz w:val="24"/>
        </w:rPr>
        <w:t xml:space="preserve">tau </w:t>
      </w:r>
      <w:proofErr w:type="spellStart"/>
      <w:r w:rsidRPr="00F830CF">
        <w:rPr>
          <w:position w:val="1"/>
          <w:sz w:val="24"/>
        </w:rPr>
        <w:t>kurier</w:t>
      </w:r>
      <w:proofErr w:type="spellEnd"/>
      <w:r w:rsidRPr="00F830CF">
        <w:rPr>
          <w:position w:val="1"/>
          <w:sz w:val="24"/>
        </w:rPr>
        <w:t xml:space="preserve"> </w:t>
      </w:r>
      <w:r w:rsidR="008F23F8">
        <w:rPr>
          <w:position w:val="1"/>
          <w:sz w:val="24"/>
        </w:rPr>
        <w:t>dan dimasukkan ke dalam peti sebut harga</w:t>
      </w:r>
      <w:r w:rsidR="008F23F8" w:rsidRPr="00F830CF">
        <w:rPr>
          <w:position w:val="1"/>
          <w:sz w:val="24"/>
        </w:rPr>
        <w:t xml:space="preserve"> </w:t>
      </w:r>
      <w:r w:rsidRPr="00F830CF">
        <w:rPr>
          <w:position w:val="1"/>
          <w:sz w:val="24"/>
        </w:rPr>
        <w:t>di alamat :</w:t>
      </w:r>
      <w:r w:rsidRPr="00F830CF">
        <w:rPr>
          <w:color w:val="0F0F0F"/>
          <w:spacing w:val="64"/>
          <w:sz w:val="23"/>
        </w:rPr>
        <w:t xml:space="preserve"> </w:t>
      </w:r>
      <w:r w:rsidRPr="00F830CF">
        <w:rPr>
          <w:b/>
          <w:sz w:val="24"/>
        </w:rPr>
        <w:t xml:space="preserve">Pengarah Kanan, Cawangan Kejuruteraan Elektrik, Tingkat </w:t>
      </w:r>
      <w:r w:rsidR="006C65B4" w:rsidRPr="00F830CF">
        <w:rPr>
          <w:b/>
          <w:sz w:val="24"/>
        </w:rPr>
        <w:t>11</w:t>
      </w:r>
      <w:r w:rsidRPr="00F830CF">
        <w:rPr>
          <w:b/>
          <w:sz w:val="24"/>
        </w:rPr>
        <w:t>, M</w:t>
      </w:r>
      <w:r w:rsidR="00F5399D" w:rsidRPr="00F830CF">
        <w:rPr>
          <w:b/>
          <w:sz w:val="24"/>
        </w:rPr>
        <w:t xml:space="preserve">enara Kerja </w:t>
      </w:r>
      <w:r w:rsidRPr="00F830CF">
        <w:rPr>
          <w:b/>
          <w:sz w:val="24"/>
        </w:rPr>
        <w:t>Raya (Blok G), Ibu Peiabat JKR Malaysia, Jalan Sultan Salahuddin, 50480 Kuala Lum</w:t>
      </w:r>
      <w:r w:rsidR="00F5399D" w:rsidRPr="00F830CF">
        <w:rPr>
          <w:b/>
          <w:sz w:val="24"/>
        </w:rPr>
        <w:t>p</w:t>
      </w:r>
      <w:r w:rsidRPr="00F830CF">
        <w:rPr>
          <w:b/>
          <w:sz w:val="24"/>
        </w:rPr>
        <w:t>ur</w:t>
      </w:r>
      <w:r w:rsidRPr="00F830CF">
        <w:rPr>
          <w:sz w:val="24"/>
        </w:rPr>
        <w:t xml:space="preserve"> </w:t>
      </w:r>
      <w:r w:rsidR="008B467E" w:rsidRPr="00F830CF">
        <w:rPr>
          <w:sz w:val="24"/>
        </w:rPr>
        <w:t xml:space="preserve">pada atau sebelum </w:t>
      </w:r>
      <w:r w:rsidR="00BA2FEE" w:rsidRPr="00F830CF">
        <w:rPr>
          <w:b/>
          <w:color w:val="FF0000"/>
          <w:sz w:val="24"/>
        </w:rPr>
        <w:t>6</w:t>
      </w:r>
      <w:r w:rsidR="00054725" w:rsidRPr="00F830CF">
        <w:rPr>
          <w:b/>
          <w:color w:val="FF0000"/>
          <w:sz w:val="24"/>
        </w:rPr>
        <w:t xml:space="preserve"> September</w:t>
      </w:r>
      <w:r w:rsidR="008B467E" w:rsidRPr="00F830CF">
        <w:rPr>
          <w:b/>
          <w:color w:val="FF0000"/>
          <w:sz w:val="24"/>
        </w:rPr>
        <w:t xml:space="preserve"> 2021 (</w:t>
      </w:r>
      <w:r w:rsidR="00BA2FEE" w:rsidRPr="00F830CF">
        <w:rPr>
          <w:b/>
          <w:color w:val="FF0000"/>
          <w:sz w:val="24"/>
        </w:rPr>
        <w:t>Isnin</w:t>
      </w:r>
      <w:r w:rsidR="008B467E" w:rsidRPr="00F830CF">
        <w:rPr>
          <w:b/>
          <w:color w:val="FF0000"/>
          <w:sz w:val="24"/>
        </w:rPr>
        <w:t>)</w:t>
      </w:r>
      <w:r w:rsidR="008B467E" w:rsidRPr="00F830CF">
        <w:rPr>
          <w:sz w:val="24"/>
        </w:rPr>
        <w:t xml:space="preserve"> pukul </w:t>
      </w:r>
      <w:r w:rsidR="006559A2" w:rsidRPr="00F830CF">
        <w:rPr>
          <w:b/>
          <w:color w:val="FF0000"/>
          <w:sz w:val="24"/>
        </w:rPr>
        <w:t>12</w:t>
      </w:r>
      <w:r w:rsidR="008B467E" w:rsidRPr="00F830CF">
        <w:rPr>
          <w:b/>
          <w:color w:val="FF0000"/>
          <w:sz w:val="24"/>
        </w:rPr>
        <w:t xml:space="preserve">.00 </w:t>
      </w:r>
      <w:r w:rsidR="006559A2" w:rsidRPr="00F830CF">
        <w:rPr>
          <w:b/>
          <w:sz w:val="24"/>
        </w:rPr>
        <w:t>tengah hari</w:t>
      </w:r>
      <w:r w:rsidR="008B467E" w:rsidRPr="00F830CF">
        <w:rPr>
          <w:sz w:val="24"/>
        </w:rPr>
        <w:t>.</w:t>
      </w:r>
    </w:p>
    <w:p w14:paraId="6AD83463" w14:textId="77777777" w:rsidR="00F830CF" w:rsidRDefault="00F830CF" w:rsidP="00523CA6">
      <w:pPr>
        <w:jc w:val="both"/>
        <w:rPr>
          <w:position w:val="1"/>
          <w:sz w:val="24"/>
        </w:rPr>
      </w:pPr>
    </w:p>
    <w:p w14:paraId="0C34DE45" w14:textId="0BA90F3D" w:rsidR="00173C09" w:rsidRPr="00523CA6" w:rsidRDefault="00E5225F" w:rsidP="00F830CF">
      <w:pPr>
        <w:ind w:firstLine="426"/>
        <w:jc w:val="both"/>
        <w:rPr>
          <w:sz w:val="24"/>
          <w:szCs w:val="24"/>
        </w:rPr>
      </w:pPr>
      <w:r w:rsidRPr="00523CA6">
        <w:rPr>
          <w:position w:val="1"/>
          <w:sz w:val="24"/>
        </w:rPr>
        <w:t>Seb</w:t>
      </w:r>
      <w:r w:rsidR="00F5399D" w:rsidRPr="00523CA6">
        <w:rPr>
          <w:position w:val="1"/>
          <w:sz w:val="24"/>
        </w:rPr>
        <w:t>ara</w:t>
      </w:r>
      <w:r w:rsidRPr="00523CA6">
        <w:rPr>
          <w:position w:val="1"/>
          <w:sz w:val="24"/>
        </w:rPr>
        <w:t>ng pertanyaa</w:t>
      </w:r>
      <w:r w:rsidR="00F5399D" w:rsidRPr="00523CA6">
        <w:rPr>
          <w:position w:val="1"/>
          <w:sz w:val="24"/>
        </w:rPr>
        <w:t>n</w:t>
      </w:r>
      <w:r w:rsidRPr="00523CA6">
        <w:rPr>
          <w:position w:val="1"/>
          <w:sz w:val="24"/>
        </w:rPr>
        <w:t xml:space="preserve"> sila </w:t>
      </w:r>
      <w:proofErr w:type="spellStart"/>
      <w:r w:rsidRPr="00523CA6">
        <w:rPr>
          <w:position w:val="1"/>
          <w:sz w:val="24"/>
        </w:rPr>
        <w:t>email</w:t>
      </w:r>
      <w:proofErr w:type="spellEnd"/>
      <w:r w:rsidRPr="00523CA6">
        <w:rPr>
          <w:position w:val="1"/>
          <w:sz w:val="24"/>
        </w:rPr>
        <w:t xml:space="preserve"> ke </w:t>
      </w:r>
      <w:hyperlink r:id="rId7" w:history="1">
        <w:r w:rsidR="00F830CF">
          <w:rPr>
            <w:rStyle w:val="Hyperlink"/>
            <w:sz w:val="24"/>
            <w:szCs w:val="24"/>
          </w:rPr>
          <w:t>pegawai</w:t>
        </w:r>
      </w:hyperlink>
      <w:r w:rsidR="00F830CF">
        <w:rPr>
          <w:rStyle w:val="Hyperlink"/>
          <w:sz w:val="24"/>
          <w:szCs w:val="24"/>
        </w:rPr>
        <w:t xml:space="preserve"> penyedia sebut harga</w:t>
      </w:r>
      <w:r w:rsidR="0094232F" w:rsidRPr="00523CA6">
        <w:rPr>
          <w:sz w:val="24"/>
          <w:szCs w:val="24"/>
        </w:rPr>
        <w:t xml:space="preserve"> </w:t>
      </w:r>
      <w:r w:rsidR="007E5786" w:rsidRPr="00523CA6">
        <w:rPr>
          <w:color w:val="050505"/>
          <w:w w:val="90"/>
          <w:sz w:val="24"/>
          <w:szCs w:val="24"/>
        </w:rPr>
        <w:t>.</w:t>
      </w:r>
    </w:p>
    <w:p w14:paraId="267443C6" w14:textId="2441903F" w:rsidR="00880F94" w:rsidRDefault="00880F94" w:rsidP="00523CA6">
      <w:pPr>
        <w:jc w:val="center"/>
        <w:rPr>
          <w:sz w:val="24"/>
        </w:rPr>
      </w:pPr>
    </w:p>
    <w:p w14:paraId="5B40B6C7" w14:textId="02478394" w:rsidR="00F830CF" w:rsidRDefault="00F830CF" w:rsidP="00523CA6">
      <w:pPr>
        <w:jc w:val="center"/>
        <w:rPr>
          <w:sz w:val="24"/>
        </w:rPr>
      </w:pPr>
      <w:r w:rsidRPr="00523CA6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DCBEDAC" wp14:editId="784A4C50">
            <wp:simplePos x="0" y="0"/>
            <wp:positionH relativeFrom="margin">
              <wp:posOffset>311150</wp:posOffset>
            </wp:positionH>
            <wp:positionV relativeFrom="margin">
              <wp:posOffset>8348865</wp:posOffset>
            </wp:positionV>
            <wp:extent cx="1703705" cy="1904365"/>
            <wp:effectExtent l="0" t="0" r="0" b="635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CE042" w14:textId="75438B1D" w:rsidR="00F830CF" w:rsidRDefault="00F830CF" w:rsidP="00523CA6">
      <w:pPr>
        <w:jc w:val="center"/>
        <w:rPr>
          <w:sz w:val="24"/>
        </w:rPr>
      </w:pPr>
    </w:p>
    <w:p w14:paraId="21B240B8" w14:textId="79A6C367" w:rsidR="00F830CF" w:rsidRPr="00523CA6" w:rsidRDefault="00F830CF" w:rsidP="00523CA6">
      <w:pPr>
        <w:jc w:val="center"/>
        <w:rPr>
          <w:sz w:val="24"/>
        </w:rPr>
      </w:pPr>
    </w:p>
    <w:p w14:paraId="4702EA20" w14:textId="2C22812B" w:rsidR="00891150" w:rsidRPr="00523CA6" w:rsidRDefault="00891150" w:rsidP="00523CA6">
      <w:pPr>
        <w:jc w:val="center"/>
        <w:rPr>
          <w:w w:val="95"/>
          <w:sz w:val="24"/>
        </w:rPr>
      </w:pPr>
    </w:p>
    <w:p w14:paraId="0E8A2A16" w14:textId="475772FF" w:rsidR="00173C09" w:rsidRPr="00523CA6" w:rsidRDefault="00F830CF" w:rsidP="00523CA6">
      <w:pPr>
        <w:jc w:val="center"/>
        <w:rPr>
          <w:sz w:val="24"/>
        </w:rPr>
      </w:pPr>
      <w:r w:rsidRPr="00523CA6">
        <w:rPr>
          <w:noProof/>
          <w:w w:val="95"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5D0740" wp14:editId="2BCEF712">
                <wp:simplePos x="0" y="0"/>
                <wp:positionH relativeFrom="column">
                  <wp:posOffset>2592128</wp:posOffset>
                </wp:positionH>
                <wp:positionV relativeFrom="paragraph">
                  <wp:posOffset>274840</wp:posOffset>
                </wp:positionV>
                <wp:extent cx="3331845" cy="74803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FE5F" w14:textId="453A7051" w:rsidR="00891150" w:rsidRDefault="00296D91" w:rsidP="00F830CF">
                            <w:pPr>
                              <w:jc w:val="center"/>
                            </w:pPr>
                            <w:r>
                              <w:t>..........</w:t>
                            </w:r>
                            <w:r w:rsidR="00891150">
                              <w:t>......................................................</w:t>
                            </w:r>
                            <w:r w:rsidR="00F830CF">
                              <w:t>.........</w:t>
                            </w:r>
                          </w:p>
                          <w:p w14:paraId="262D639B" w14:textId="4EAE0949" w:rsidR="00891150" w:rsidRDefault="00F830CF" w:rsidP="00891150">
                            <w:pPr>
                              <w:jc w:val="center"/>
                            </w:pPr>
                            <w:r>
                              <w:t>Tandatangan Ketua Unit Bahagian Yang Mengeluarkan Sebut Harga</w:t>
                            </w:r>
                          </w:p>
                          <w:p w14:paraId="607AF933" w14:textId="6DF3A70B" w:rsidR="00891150" w:rsidRPr="00551CC9" w:rsidRDefault="00F830CF" w:rsidP="0089115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Tarikh Pengeluaran Notis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07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1pt;margin-top:21.65pt;width:262.35pt;height:5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" stroked="f">
                <v:textbox>
                  <w:txbxContent>
                    <w:p w14:paraId="7AF5FE5F" w14:textId="453A7051" w:rsidR="00891150" w:rsidRDefault="00296D91" w:rsidP="00F830CF">
                      <w:pPr>
                        <w:jc w:val="center"/>
                      </w:pPr>
                      <w:r>
                        <w:t>..........</w:t>
                      </w:r>
                      <w:r w:rsidR="00891150">
                        <w:t>......................................................</w:t>
                      </w:r>
                      <w:r w:rsidR="00F830CF">
                        <w:t>.........</w:t>
                      </w:r>
                    </w:p>
                    <w:p w14:paraId="262D639B" w14:textId="4EAE0949" w:rsidR="00891150" w:rsidRDefault="00F830CF" w:rsidP="00891150">
                      <w:pPr>
                        <w:jc w:val="center"/>
                      </w:pPr>
                      <w:r>
                        <w:t>Tandatangan Ketua Unit Bahagian Yang Mengeluarkan Sebut Harga</w:t>
                      </w:r>
                    </w:p>
                    <w:p w14:paraId="607AF933" w14:textId="6DF3A70B" w:rsidR="00891150" w:rsidRPr="00551CC9" w:rsidRDefault="00F830CF" w:rsidP="0089115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Tarikh Pengeluaran Notis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3C09" w:rsidRPr="00523CA6" w:rsidSect="00523CA6">
      <w:type w:val="continuous"/>
      <w:pgSz w:w="11910" w:h="16850"/>
      <w:pgMar w:top="300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5947"/>
    <w:multiLevelType w:val="hybridMultilevel"/>
    <w:tmpl w:val="899807E4"/>
    <w:lvl w:ilvl="0" w:tplc="F64EC39A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FB26A2F"/>
    <w:multiLevelType w:val="hybridMultilevel"/>
    <w:tmpl w:val="D60C0C02"/>
    <w:lvl w:ilvl="0" w:tplc="E9C27340">
      <w:start w:val="2"/>
      <w:numFmt w:val="decimal"/>
      <w:lvlText w:val="%1."/>
      <w:lvlJc w:val="left"/>
      <w:pPr>
        <w:ind w:left="674" w:hanging="415"/>
      </w:pPr>
      <w:rPr>
        <w:rFonts w:hint="default"/>
        <w:spacing w:val="-1"/>
        <w:w w:val="86"/>
        <w:lang w:val="ms" w:eastAsia="en-US" w:bidi="ar-SA"/>
      </w:rPr>
    </w:lvl>
    <w:lvl w:ilvl="1" w:tplc="EF820378">
      <w:numFmt w:val="bullet"/>
      <w:lvlText w:val="•"/>
      <w:lvlJc w:val="left"/>
      <w:pPr>
        <w:ind w:left="5960" w:hanging="415"/>
      </w:pPr>
      <w:rPr>
        <w:rFonts w:hint="default"/>
        <w:lang w:val="ms" w:eastAsia="en-US" w:bidi="ar-SA"/>
      </w:rPr>
    </w:lvl>
    <w:lvl w:ilvl="2" w:tplc="89168F5E">
      <w:numFmt w:val="bullet"/>
      <w:lvlText w:val="•"/>
      <w:lvlJc w:val="left"/>
      <w:pPr>
        <w:ind w:left="6296" w:hanging="415"/>
      </w:pPr>
      <w:rPr>
        <w:rFonts w:hint="default"/>
        <w:lang w:val="ms" w:eastAsia="en-US" w:bidi="ar-SA"/>
      </w:rPr>
    </w:lvl>
    <w:lvl w:ilvl="3" w:tplc="7F3233D2">
      <w:numFmt w:val="bullet"/>
      <w:lvlText w:val="•"/>
      <w:lvlJc w:val="left"/>
      <w:pPr>
        <w:ind w:left="6633" w:hanging="415"/>
      </w:pPr>
      <w:rPr>
        <w:rFonts w:hint="default"/>
        <w:lang w:val="ms" w:eastAsia="en-US" w:bidi="ar-SA"/>
      </w:rPr>
    </w:lvl>
    <w:lvl w:ilvl="4" w:tplc="8C644AF8">
      <w:numFmt w:val="bullet"/>
      <w:lvlText w:val="•"/>
      <w:lvlJc w:val="left"/>
      <w:pPr>
        <w:ind w:left="6969" w:hanging="415"/>
      </w:pPr>
      <w:rPr>
        <w:rFonts w:hint="default"/>
        <w:lang w:val="ms" w:eastAsia="en-US" w:bidi="ar-SA"/>
      </w:rPr>
    </w:lvl>
    <w:lvl w:ilvl="5" w:tplc="9DA44AF8">
      <w:numFmt w:val="bullet"/>
      <w:lvlText w:val="•"/>
      <w:lvlJc w:val="left"/>
      <w:pPr>
        <w:ind w:left="7306" w:hanging="415"/>
      </w:pPr>
      <w:rPr>
        <w:rFonts w:hint="default"/>
        <w:lang w:val="ms" w:eastAsia="en-US" w:bidi="ar-SA"/>
      </w:rPr>
    </w:lvl>
    <w:lvl w:ilvl="6" w:tplc="6910146C">
      <w:numFmt w:val="bullet"/>
      <w:lvlText w:val="•"/>
      <w:lvlJc w:val="left"/>
      <w:pPr>
        <w:ind w:left="7642" w:hanging="415"/>
      </w:pPr>
      <w:rPr>
        <w:rFonts w:hint="default"/>
        <w:lang w:val="ms" w:eastAsia="en-US" w:bidi="ar-SA"/>
      </w:rPr>
    </w:lvl>
    <w:lvl w:ilvl="7" w:tplc="F88A8F4E">
      <w:numFmt w:val="bullet"/>
      <w:lvlText w:val="•"/>
      <w:lvlJc w:val="left"/>
      <w:pPr>
        <w:ind w:left="7979" w:hanging="415"/>
      </w:pPr>
      <w:rPr>
        <w:rFonts w:hint="default"/>
        <w:lang w:val="ms" w:eastAsia="en-US" w:bidi="ar-SA"/>
      </w:rPr>
    </w:lvl>
    <w:lvl w:ilvl="8" w:tplc="29227CFC">
      <w:numFmt w:val="bullet"/>
      <w:lvlText w:val="•"/>
      <w:lvlJc w:val="left"/>
      <w:pPr>
        <w:ind w:left="8315" w:hanging="415"/>
      </w:pPr>
      <w:rPr>
        <w:rFonts w:hint="default"/>
        <w:lang w:val="ms" w:eastAsia="en-US" w:bidi="ar-SA"/>
      </w:rPr>
    </w:lvl>
  </w:abstractNum>
  <w:abstractNum w:abstractNumId="2" w15:restartNumberingAfterBreak="0">
    <w:nsid w:val="6D761694"/>
    <w:multiLevelType w:val="hybridMultilevel"/>
    <w:tmpl w:val="1446FFE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09"/>
    <w:rsid w:val="00006E6D"/>
    <w:rsid w:val="00054725"/>
    <w:rsid w:val="000958BF"/>
    <w:rsid w:val="00173C09"/>
    <w:rsid w:val="001817A0"/>
    <w:rsid w:val="00296D91"/>
    <w:rsid w:val="003B3FEE"/>
    <w:rsid w:val="00523CA6"/>
    <w:rsid w:val="00551CC9"/>
    <w:rsid w:val="00585AAA"/>
    <w:rsid w:val="006559A2"/>
    <w:rsid w:val="006C65B4"/>
    <w:rsid w:val="00732EA6"/>
    <w:rsid w:val="007E5786"/>
    <w:rsid w:val="00880F94"/>
    <w:rsid w:val="00891150"/>
    <w:rsid w:val="008B467E"/>
    <w:rsid w:val="008E4396"/>
    <w:rsid w:val="008F23F8"/>
    <w:rsid w:val="008F5B3C"/>
    <w:rsid w:val="0094232F"/>
    <w:rsid w:val="00AB5892"/>
    <w:rsid w:val="00B26B55"/>
    <w:rsid w:val="00BA0E10"/>
    <w:rsid w:val="00BA2FEE"/>
    <w:rsid w:val="00C807A5"/>
    <w:rsid w:val="00CB6EA3"/>
    <w:rsid w:val="00CC6877"/>
    <w:rsid w:val="00DD1676"/>
    <w:rsid w:val="00E43A4C"/>
    <w:rsid w:val="00E5225F"/>
    <w:rsid w:val="00F5399D"/>
    <w:rsid w:val="00F830CF"/>
    <w:rsid w:val="00F9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752"/>
  <w15:docId w15:val="{0215D333-6E39-4EB2-855A-1597573A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673" w:hanging="4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43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3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150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23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C9"/>
    <w:rPr>
      <w:rFonts w:ascii="Tahoma" w:eastAsia="Arial" w:hAnsi="Tahoma" w:cs="Tahoma"/>
      <w:sz w:val="16"/>
      <w:szCs w:val="16"/>
      <w:lang w:val="ms"/>
    </w:rPr>
  </w:style>
  <w:style w:type="character" w:styleId="UnresolvedMention">
    <w:name w:val="Unresolved Mention"/>
    <w:basedOn w:val="DefaultParagraphFont"/>
    <w:uiPriority w:val="99"/>
    <w:semiHidden/>
    <w:unhideWhenUsed/>
    <w:rsid w:val="0018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runson@jkr.gov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wREDDSoKBY5cKxG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roslan bin ibrahim</dc:creator>
  <cp:lastModifiedBy>Ahmad Ashraf Yusof</cp:lastModifiedBy>
  <cp:revision>3</cp:revision>
  <dcterms:created xsi:type="dcterms:W3CDTF">2021-11-25T04:14:00Z</dcterms:created>
  <dcterms:modified xsi:type="dcterms:W3CDTF">2021-11-25T04:14:00Z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RICOH IM C2500</vt:lpwstr>
  </property>
  <property fmtid="{D5CDD505-2E9C-101B-9397-08002B2CF9AE}" pid="4" name="LastSaved">
    <vt:filetime>2021-07-13T00:00:00Z</vt:filetime>
  </property>
</Properties>
</file>