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D9" w:rsidRPr="004E6AC4" w:rsidRDefault="000513D9" w:rsidP="004E6AC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E6AC4">
        <w:rPr>
          <w:rFonts w:ascii="Arial" w:hAnsi="Arial" w:cs="Arial"/>
          <w:b/>
          <w:sz w:val="24"/>
          <w:szCs w:val="24"/>
          <w:u w:val="single"/>
        </w:rPr>
        <w:t xml:space="preserve">Roles Of </w:t>
      </w:r>
      <w:proofErr w:type="spellStart"/>
      <w:r w:rsidRPr="004E6AC4">
        <w:rPr>
          <w:rFonts w:ascii="Arial" w:hAnsi="Arial" w:cs="Arial"/>
          <w:b/>
          <w:sz w:val="24"/>
          <w:szCs w:val="24"/>
          <w:u w:val="single"/>
        </w:rPr>
        <w:t>CoP</w:t>
      </w:r>
      <w:proofErr w:type="spellEnd"/>
      <w:r w:rsidRPr="004E6AC4">
        <w:rPr>
          <w:rFonts w:ascii="Arial" w:hAnsi="Arial" w:cs="Arial"/>
          <w:b/>
          <w:sz w:val="24"/>
          <w:szCs w:val="24"/>
          <w:u w:val="single"/>
        </w:rPr>
        <w:t xml:space="preserve"> Leaders</w:t>
      </w:r>
      <w:bookmarkStart w:id="0" w:name="_GoBack"/>
      <w:bookmarkEnd w:id="0"/>
    </w:p>
    <w:p w:rsidR="004E6AC4" w:rsidRPr="004E6AC4" w:rsidRDefault="004E6AC4" w:rsidP="004E6A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E6AC4">
        <w:rPr>
          <w:rFonts w:ascii="Arial" w:hAnsi="Arial" w:cs="Arial"/>
          <w:sz w:val="24"/>
          <w:szCs w:val="24"/>
        </w:rPr>
        <w:t>Identify the core members with common interest but with diverse experience (20 to 30) to determine the community’s vision and mission before setting up</w:t>
      </w:r>
    </w:p>
    <w:p w:rsidR="004E6AC4" w:rsidRPr="004E6AC4" w:rsidRDefault="004E6AC4" w:rsidP="004E6A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E6AC4">
        <w:rPr>
          <w:rFonts w:ascii="Arial" w:hAnsi="Arial" w:cs="Arial"/>
          <w:sz w:val="24"/>
          <w:szCs w:val="24"/>
        </w:rPr>
        <w:t xml:space="preserve">Post a draft, update on issues and ask for feedback regularly. Avoid answering question on your own but encourage contribution from members </w:t>
      </w:r>
    </w:p>
    <w:p w:rsidR="004E6AC4" w:rsidRPr="004E6AC4" w:rsidRDefault="004E6AC4" w:rsidP="004E6A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E6AC4">
        <w:rPr>
          <w:rFonts w:ascii="Arial" w:hAnsi="Arial" w:cs="Arial"/>
          <w:sz w:val="24"/>
          <w:szCs w:val="24"/>
        </w:rPr>
        <w:t>Encourage the community to do likewise</w:t>
      </w:r>
    </w:p>
    <w:p w:rsidR="000513D9" w:rsidRPr="004E6AC4" w:rsidRDefault="000513D9" w:rsidP="004E6A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E6AC4">
        <w:rPr>
          <w:rFonts w:ascii="Arial" w:hAnsi="Arial" w:cs="Arial"/>
          <w:sz w:val="24"/>
          <w:szCs w:val="24"/>
        </w:rPr>
        <w:t>Building an environment of trust to convert tacit knowledge into shared explicit document</w:t>
      </w:r>
    </w:p>
    <w:p w:rsidR="004E335A" w:rsidRPr="004E6AC4" w:rsidRDefault="004E335A" w:rsidP="004E6A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E6AC4">
        <w:rPr>
          <w:rFonts w:ascii="Arial" w:hAnsi="Arial" w:cs="Arial"/>
          <w:sz w:val="24"/>
          <w:szCs w:val="24"/>
        </w:rPr>
        <w:t xml:space="preserve">Work with stakeholders to create a policy </w:t>
      </w:r>
      <w:r w:rsidR="004E6AC4">
        <w:rPr>
          <w:rFonts w:ascii="Arial" w:hAnsi="Arial" w:cs="Arial"/>
          <w:sz w:val="24"/>
          <w:szCs w:val="24"/>
        </w:rPr>
        <w:t>in creating</w:t>
      </w:r>
      <w:r w:rsidRPr="004E6AC4">
        <w:rPr>
          <w:rFonts w:ascii="Arial" w:hAnsi="Arial" w:cs="Arial"/>
          <w:sz w:val="24"/>
          <w:szCs w:val="24"/>
        </w:rPr>
        <w:t xml:space="preserve"> a safe and productive environment for sharing, take into consideration aspects such as IT, Legal, HR and communication.</w:t>
      </w:r>
    </w:p>
    <w:p w:rsidR="000513D9" w:rsidRPr="004E6AC4" w:rsidRDefault="000513D9" w:rsidP="004E6A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E6AC4">
        <w:rPr>
          <w:rFonts w:ascii="Arial" w:hAnsi="Arial" w:cs="Arial"/>
          <w:sz w:val="24"/>
          <w:szCs w:val="24"/>
        </w:rPr>
        <w:t xml:space="preserve">Be a cheerleader, connector, leader, detective, </w:t>
      </w:r>
      <w:r w:rsidR="004E6AC4">
        <w:rPr>
          <w:rFonts w:ascii="Arial" w:hAnsi="Arial" w:cs="Arial"/>
          <w:sz w:val="24"/>
          <w:szCs w:val="24"/>
        </w:rPr>
        <w:t xml:space="preserve">and </w:t>
      </w:r>
      <w:r w:rsidRPr="004E6AC4">
        <w:rPr>
          <w:rFonts w:ascii="Arial" w:hAnsi="Arial" w:cs="Arial"/>
          <w:sz w:val="24"/>
          <w:szCs w:val="24"/>
        </w:rPr>
        <w:t>conductor</w:t>
      </w:r>
      <w:r w:rsidR="00E33C68" w:rsidRPr="004E6AC4">
        <w:rPr>
          <w:rFonts w:ascii="Arial" w:hAnsi="Arial" w:cs="Arial"/>
          <w:sz w:val="24"/>
          <w:szCs w:val="24"/>
        </w:rPr>
        <w:t>. Identify ways to connect members online and offline</w:t>
      </w:r>
    </w:p>
    <w:p w:rsidR="004E6AC4" w:rsidRPr="004E6AC4" w:rsidRDefault="004E6AC4" w:rsidP="004E6A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E6AC4">
        <w:rPr>
          <w:rFonts w:ascii="Arial" w:hAnsi="Arial" w:cs="Arial"/>
          <w:sz w:val="24"/>
          <w:szCs w:val="24"/>
        </w:rPr>
        <w:t xml:space="preserve">Map needs of members to the need of the community and the </w:t>
      </w:r>
      <w:proofErr w:type="spellStart"/>
      <w:r w:rsidRPr="004E6AC4">
        <w:rPr>
          <w:rFonts w:ascii="Arial" w:hAnsi="Arial" w:cs="Arial"/>
          <w:sz w:val="24"/>
          <w:szCs w:val="24"/>
        </w:rPr>
        <w:t>organisation</w:t>
      </w:r>
      <w:proofErr w:type="spellEnd"/>
      <w:r w:rsidRPr="004E6AC4">
        <w:rPr>
          <w:rFonts w:ascii="Arial" w:hAnsi="Arial" w:cs="Arial"/>
          <w:sz w:val="24"/>
          <w:szCs w:val="24"/>
        </w:rPr>
        <w:t xml:space="preserve"> at large</w:t>
      </w:r>
    </w:p>
    <w:p w:rsidR="000513D9" w:rsidRPr="004E6AC4" w:rsidRDefault="004E6AC4" w:rsidP="004E6A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</w:t>
      </w:r>
      <w:r w:rsidR="000513D9" w:rsidRPr="004E6AC4">
        <w:rPr>
          <w:rFonts w:ascii="Arial" w:hAnsi="Arial" w:cs="Arial"/>
          <w:sz w:val="24"/>
          <w:szCs w:val="24"/>
        </w:rPr>
        <w:t xml:space="preserve"> people a voice, inspiring </w:t>
      </w:r>
      <w:r>
        <w:rPr>
          <w:rFonts w:ascii="Arial" w:hAnsi="Arial" w:cs="Arial"/>
          <w:sz w:val="24"/>
          <w:szCs w:val="24"/>
        </w:rPr>
        <w:t xml:space="preserve">them </w:t>
      </w:r>
      <w:r w:rsidR="000513D9" w:rsidRPr="004E6AC4">
        <w:rPr>
          <w:rFonts w:ascii="Arial" w:hAnsi="Arial" w:cs="Arial"/>
          <w:sz w:val="24"/>
          <w:szCs w:val="24"/>
        </w:rPr>
        <w:t>to act</w:t>
      </w:r>
      <w:r>
        <w:rPr>
          <w:rFonts w:ascii="Arial" w:hAnsi="Arial" w:cs="Arial"/>
          <w:sz w:val="24"/>
          <w:szCs w:val="24"/>
        </w:rPr>
        <w:t xml:space="preserve"> and share</w:t>
      </w:r>
    </w:p>
    <w:p w:rsidR="00C1523B" w:rsidRPr="004E6AC4" w:rsidRDefault="00C1523B" w:rsidP="00C1523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Pr="004E6AC4">
        <w:rPr>
          <w:rFonts w:ascii="Arial" w:hAnsi="Arial" w:cs="Arial"/>
          <w:sz w:val="24"/>
          <w:szCs w:val="24"/>
        </w:rPr>
        <w:t xml:space="preserve"> a promotion and marketing strategy as well as a quick guide to welcome new members</w:t>
      </w:r>
    </w:p>
    <w:p w:rsidR="00C1523B" w:rsidRPr="004E6AC4" w:rsidRDefault="00C1523B" w:rsidP="00C1523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E6A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Identif</w:t>
      </w:r>
      <w:r w:rsidRPr="004E6AC4">
        <w:rPr>
          <w:rFonts w:ascii="Arial" w:hAnsi="Arial" w:cs="Arial"/>
          <w:sz w:val="24"/>
          <w:szCs w:val="24"/>
        </w:rPr>
        <w:t>y activities that can boost the community’s engagement</w:t>
      </w:r>
    </w:p>
    <w:p w:rsidR="00C1523B" w:rsidRPr="004E6AC4" w:rsidRDefault="00C1523B" w:rsidP="00C1523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E6AC4">
        <w:rPr>
          <w:rFonts w:ascii="Arial" w:hAnsi="Arial" w:cs="Arial"/>
          <w:sz w:val="24"/>
          <w:szCs w:val="24"/>
        </w:rPr>
        <w:t>Educating, nurturing new community champions</w:t>
      </w:r>
    </w:p>
    <w:p w:rsidR="00C1523B" w:rsidRDefault="00C1523B" w:rsidP="004E6A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E6AC4">
        <w:rPr>
          <w:rFonts w:ascii="Arial" w:hAnsi="Arial" w:cs="Arial"/>
          <w:sz w:val="24"/>
          <w:szCs w:val="24"/>
        </w:rPr>
        <w:t>Upholding the community’s mission and vision, builds community with community</w:t>
      </w:r>
    </w:p>
    <w:p w:rsidR="00E33C68" w:rsidRPr="004E6AC4" w:rsidRDefault="00C1523B" w:rsidP="004E6A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E6AC4">
        <w:rPr>
          <w:rFonts w:ascii="Arial" w:hAnsi="Arial" w:cs="Arial"/>
          <w:sz w:val="24"/>
          <w:szCs w:val="24"/>
        </w:rPr>
        <w:t xml:space="preserve"> </w:t>
      </w:r>
      <w:r w:rsidR="00E33C68" w:rsidRPr="004E6AC4">
        <w:rPr>
          <w:rFonts w:ascii="Arial" w:hAnsi="Arial" w:cs="Arial"/>
          <w:sz w:val="24"/>
          <w:szCs w:val="24"/>
        </w:rPr>
        <w:t xml:space="preserve">Identify people who are more willing to help </w:t>
      </w:r>
      <w:r w:rsidR="004E6AC4">
        <w:rPr>
          <w:rFonts w:ascii="Arial" w:hAnsi="Arial" w:cs="Arial"/>
          <w:sz w:val="24"/>
          <w:szCs w:val="24"/>
        </w:rPr>
        <w:t xml:space="preserve">and share </w:t>
      </w:r>
      <w:r w:rsidR="00E33C68" w:rsidRPr="004E6AC4">
        <w:rPr>
          <w:rFonts w:ascii="Arial" w:hAnsi="Arial" w:cs="Arial"/>
          <w:sz w:val="24"/>
          <w:szCs w:val="24"/>
        </w:rPr>
        <w:t xml:space="preserve">knowledge </w:t>
      </w:r>
      <w:r w:rsidR="004E6AC4">
        <w:rPr>
          <w:rFonts w:ascii="Arial" w:hAnsi="Arial" w:cs="Arial"/>
          <w:sz w:val="24"/>
          <w:szCs w:val="24"/>
        </w:rPr>
        <w:t>rather than those who know all but reluctant to help</w:t>
      </w:r>
    </w:p>
    <w:p w:rsidR="000513D9" w:rsidRPr="004E6AC4" w:rsidRDefault="00C1523B" w:rsidP="004E6A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E6AC4">
        <w:rPr>
          <w:rFonts w:ascii="Arial" w:hAnsi="Arial" w:cs="Arial"/>
          <w:sz w:val="24"/>
          <w:szCs w:val="24"/>
        </w:rPr>
        <w:t>sk leading questions  and</w:t>
      </w:r>
      <w:r w:rsidRPr="004E6A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="00E33C68" w:rsidRPr="004E6AC4">
        <w:rPr>
          <w:rFonts w:ascii="Arial" w:hAnsi="Arial" w:cs="Arial"/>
          <w:sz w:val="24"/>
          <w:szCs w:val="24"/>
        </w:rPr>
        <w:t>hink of ways that can induce members to be more willing to share their</w:t>
      </w:r>
      <w:r w:rsidR="000513D9" w:rsidRPr="004E6AC4">
        <w:rPr>
          <w:rFonts w:ascii="Arial" w:hAnsi="Arial" w:cs="Arial"/>
          <w:sz w:val="24"/>
          <w:szCs w:val="24"/>
        </w:rPr>
        <w:t xml:space="preserve"> stories and celebrat</w:t>
      </w:r>
      <w:r w:rsidR="00E33C68" w:rsidRPr="004E6AC4">
        <w:rPr>
          <w:rFonts w:ascii="Arial" w:hAnsi="Arial" w:cs="Arial"/>
          <w:sz w:val="24"/>
          <w:szCs w:val="24"/>
        </w:rPr>
        <w:t>e</w:t>
      </w:r>
      <w:r w:rsidR="000513D9" w:rsidRPr="004E6AC4">
        <w:rPr>
          <w:rFonts w:ascii="Arial" w:hAnsi="Arial" w:cs="Arial"/>
          <w:sz w:val="24"/>
          <w:szCs w:val="24"/>
        </w:rPr>
        <w:t xml:space="preserve"> </w:t>
      </w:r>
      <w:r w:rsidR="00E33C68" w:rsidRPr="004E6AC4">
        <w:rPr>
          <w:rFonts w:ascii="Arial" w:hAnsi="Arial" w:cs="Arial"/>
          <w:sz w:val="24"/>
          <w:szCs w:val="24"/>
        </w:rPr>
        <w:t xml:space="preserve">their </w:t>
      </w:r>
      <w:r w:rsidR="000513D9" w:rsidRPr="004E6AC4">
        <w:rPr>
          <w:rFonts w:ascii="Arial" w:hAnsi="Arial" w:cs="Arial"/>
          <w:sz w:val="24"/>
          <w:szCs w:val="24"/>
        </w:rPr>
        <w:t>success</w:t>
      </w:r>
    </w:p>
    <w:p w:rsidR="000513D9" w:rsidRPr="004E6AC4" w:rsidRDefault="000513D9" w:rsidP="004E6A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E6AC4">
        <w:rPr>
          <w:rFonts w:ascii="Arial" w:hAnsi="Arial" w:cs="Arial"/>
          <w:sz w:val="24"/>
          <w:szCs w:val="24"/>
        </w:rPr>
        <w:t>Handling negative situations</w:t>
      </w:r>
      <w:r w:rsidR="004E6AC4" w:rsidRPr="004E6AC4">
        <w:rPr>
          <w:rFonts w:ascii="Arial" w:hAnsi="Arial" w:cs="Arial"/>
          <w:sz w:val="24"/>
          <w:szCs w:val="24"/>
        </w:rPr>
        <w:t xml:space="preserve"> and remind members of the common goals and expectation</w:t>
      </w:r>
    </w:p>
    <w:p w:rsidR="00C1523B" w:rsidRDefault="004E6AC4" w:rsidP="004E6A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E6AC4">
        <w:rPr>
          <w:rFonts w:ascii="Arial" w:hAnsi="Arial" w:cs="Arial"/>
          <w:sz w:val="24"/>
          <w:szCs w:val="24"/>
        </w:rPr>
        <w:t>Community design should be loosely structure</w:t>
      </w:r>
      <w:r w:rsidRPr="004E6AC4">
        <w:rPr>
          <w:rFonts w:ascii="Arial" w:hAnsi="Arial" w:cs="Arial"/>
          <w:sz w:val="24"/>
          <w:szCs w:val="24"/>
        </w:rPr>
        <w:t>d</w:t>
      </w:r>
      <w:r w:rsidRPr="004E6AC4">
        <w:rPr>
          <w:rFonts w:ascii="Arial" w:hAnsi="Arial" w:cs="Arial"/>
          <w:sz w:val="24"/>
          <w:szCs w:val="24"/>
        </w:rPr>
        <w:t xml:space="preserve"> so as not to suppress the voices of the members. It should guide members to outcome and help them reiterate and make the community their own in order to support a self-sustaining community</w:t>
      </w:r>
    </w:p>
    <w:p w:rsidR="00E67B45" w:rsidRPr="004E6AC4" w:rsidRDefault="000513D9" w:rsidP="004E6A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E6AC4">
        <w:rPr>
          <w:rFonts w:ascii="Arial" w:hAnsi="Arial" w:cs="Arial"/>
          <w:sz w:val="24"/>
          <w:szCs w:val="24"/>
        </w:rPr>
        <w:t>Collaborating internally, getting support for i</w:t>
      </w:r>
      <w:r w:rsidRPr="004E6AC4">
        <w:rPr>
          <w:rFonts w:ascii="Arial" w:hAnsi="Arial" w:cs="Arial"/>
          <w:sz w:val="24"/>
          <w:szCs w:val="24"/>
        </w:rPr>
        <w:t>nitiatives and removing hurdles</w:t>
      </w:r>
    </w:p>
    <w:p w:rsidR="004E6AC4" w:rsidRPr="004E6AC4" w:rsidRDefault="004E6AC4" w:rsidP="004E6A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E6AC4">
        <w:rPr>
          <w:rFonts w:ascii="Arial" w:hAnsi="Arial" w:cs="Arial"/>
          <w:sz w:val="24"/>
          <w:szCs w:val="24"/>
        </w:rPr>
        <w:t xml:space="preserve">Measuring successes </w:t>
      </w:r>
      <w:r w:rsidRPr="004E6AC4">
        <w:rPr>
          <w:rFonts w:ascii="Arial" w:hAnsi="Arial" w:cs="Arial"/>
          <w:sz w:val="24"/>
          <w:szCs w:val="24"/>
        </w:rPr>
        <w:t xml:space="preserve">aligning to the </w:t>
      </w:r>
      <w:proofErr w:type="spellStart"/>
      <w:r w:rsidRPr="004E6AC4">
        <w:rPr>
          <w:rFonts w:ascii="Arial" w:hAnsi="Arial" w:cs="Arial"/>
          <w:sz w:val="24"/>
          <w:szCs w:val="24"/>
        </w:rPr>
        <w:t>organisation’s</w:t>
      </w:r>
      <w:proofErr w:type="spellEnd"/>
      <w:r w:rsidRPr="004E6AC4">
        <w:rPr>
          <w:rFonts w:ascii="Arial" w:hAnsi="Arial" w:cs="Arial"/>
          <w:sz w:val="24"/>
          <w:szCs w:val="24"/>
        </w:rPr>
        <w:t xml:space="preserve"> business goal </w:t>
      </w:r>
      <w:r w:rsidRPr="004E6AC4">
        <w:rPr>
          <w:rFonts w:ascii="Arial" w:hAnsi="Arial" w:cs="Arial"/>
          <w:sz w:val="24"/>
          <w:szCs w:val="24"/>
        </w:rPr>
        <w:t>(quantitative indicator if possible) to solicit buy in and support</w:t>
      </w:r>
    </w:p>
    <w:p w:rsidR="00E33C68" w:rsidRPr="004E6AC4" w:rsidRDefault="00E33C68" w:rsidP="004E6AC4">
      <w:pPr>
        <w:jc w:val="both"/>
        <w:rPr>
          <w:rFonts w:ascii="Arial" w:hAnsi="Arial" w:cs="Arial"/>
          <w:sz w:val="24"/>
          <w:szCs w:val="24"/>
        </w:rPr>
      </w:pPr>
    </w:p>
    <w:p w:rsidR="000513D9" w:rsidRPr="004E6AC4" w:rsidRDefault="00E33C68" w:rsidP="004E6AC4">
      <w:pPr>
        <w:jc w:val="both"/>
        <w:rPr>
          <w:rFonts w:ascii="Arial" w:hAnsi="Arial" w:cs="Arial"/>
          <w:sz w:val="24"/>
          <w:szCs w:val="24"/>
        </w:rPr>
      </w:pPr>
      <w:r w:rsidRPr="004E6AC4">
        <w:rPr>
          <w:rFonts w:ascii="Arial" w:hAnsi="Arial" w:cs="Arial"/>
          <w:sz w:val="24"/>
          <w:szCs w:val="24"/>
        </w:rPr>
        <w:t>.</w:t>
      </w:r>
    </w:p>
    <w:p w:rsidR="004E335A" w:rsidRPr="004E6AC4" w:rsidRDefault="004E335A" w:rsidP="004E6AC4">
      <w:pPr>
        <w:jc w:val="both"/>
        <w:rPr>
          <w:rFonts w:ascii="Arial" w:hAnsi="Arial" w:cs="Arial"/>
          <w:noProof/>
          <w:sz w:val="24"/>
          <w:szCs w:val="24"/>
        </w:rPr>
      </w:pPr>
    </w:p>
    <w:p w:rsidR="004E335A" w:rsidRPr="004E6AC4" w:rsidRDefault="004E335A" w:rsidP="004E6AC4">
      <w:pPr>
        <w:jc w:val="both"/>
        <w:rPr>
          <w:rFonts w:ascii="Arial" w:hAnsi="Arial" w:cs="Arial"/>
          <w:noProof/>
          <w:sz w:val="24"/>
          <w:szCs w:val="24"/>
        </w:rPr>
      </w:pPr>
    </w:p>
    <w:p w:rsidR="000513D9" w:rsidRPr="004E6AC4" w:rsidRDefault="000513D9" w:rsidP="004E6AC4">
      <w:pPr>
        <w:jc w:val="both"/>
        <w:rPr>
          <w:rFonts w:ascii="Arial" w:hAnsi="Arial" w:cs="Arial"/>
          <w:noProof/>
          <w:sz w:val="24"/>
          <w:szCs w:val="24"/>
        </w:rPr>
      </w:pPr>
    </w:p>
    <w:p w:rsidR="000513D9" w:rsidRPr="004E6AC4" w:rsidRDefault="000513D9" w:rsidP="004E6AC4">
      <w:pPr>
        <w:jc w:val="both"/>
        <w:rPr>
          <w:rFonts w:ascii="Arial" w:hAnsi="Arial" w:cs="Arial"/>
          <w:sz w:val="24"/>
          <w:szCs w:val="24"/>
        </w:rPr>
      </w:pPr>
    </w:p>
    <w:sectPr w:rsidR="000513D9" w:rsidRPr="004E6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D50C7"/>
    <w:multiLevelType w:val="hybridMultilevel"/>
    <w:tmpl w:val="33CC6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D9"/>
    <w:rsid w:val="000513D9"/>
    <w:rsid w:val="004E335A"/>
    <w:rsid w:val="004E6AC4"/>
    <w:rsid w:val="004F62DF"/>
    <w:rsid w:val="005D79AF"/>
    <w:rsid w:val="00C1523B"/>
    <w:rsid w:val="00E33C68"/>
    <w:rsid w:val="00E6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3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3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ruzali</dc:creator>
  <cp:lastModifiedBy>ruzali</cp:lastModifiedBy>
  <cp:revision>2</cp:revision>
  <cp:lastPrinted>2013-08-19T00:32:00Z</cp:lastPrinted>
  <dcterms:created xsi:type="dcterms:W3CDTF">2013-08-18T23:44:00Z</dcterms:created>
  <dcterms:modified xsi:type="dcterms:W3CDTF">2013-08-19T00:40:00Z</dcterms:modified>
</cp:coreProperties>
</file>