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CF1EA" w14:textId="259FA570" w:rsidR="007B028D" w:rsidRPr="007B028D" w:rsidRDefault="00F94078" w:rsidP="007B028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ADDENDUM</w:t>
      </w:r>
      <w:r w:rsidRPr="007B028D">
        <w:rPr>
          <w:rFonts w:ascii="Arial" w:hAnsi="Arial" w:cs="Arial"/>
          <w:b/>
          <w:bCs/>
          <w:sz w:val="24"/>
          <w:szCs w:val="24"/>
          <w:lang w:val="ms-MY"/>
        </w:rPr>
        <w:t xml:space="preserve"> ARAHAN KEPADA PETENDER</w:t>
      </w:r>
    </w:p>
    <w:p w14:paraId="7AE7D969" w14:textId="77777777" w:rsidR="00F94078" w:rsidRDefault="00F94078" w:rsidP="00F940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688E46A3" w14:textId="794E8025" w:rsidR="007B028D" w:rsidRDefault="00F94078" w:rsidP="00F940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NOTA ARAHAN</w:t>
      </w:r>
    </w:p>
    <w:p w14:paraId="1A6AFF07" w14:textId="77777777" w:rsidR="00F94078" w:rsidRPr="007B028D" w:rsidRDefault="00F94078" w:rsidP="00F940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C91FFBB" w14:textId="311AED00" w:rsidR="007B028D" w:rsidRPr="007B028D" w:rsidRDefault="007B028D" w:rsidP="007B028D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hendaklah merujuk dan mematuhi kenyataan-kenyataan di dalam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Addendum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Arahan Kepada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>.</w:t>
      </w:r>
    </w:p>
    <w:p w14:paraId="7102E486" w14:textId="77777777" w:rsidR="007B028D" w:rsidRPr="007B028D" w:rsidRDefault="007B028D" w:rsidP="007B028D">
      <w:pPr>
        <w:pStyle w:val="ListParagraph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D7A31FC" w14:textId="2F593AB4" w:rsidR="007B028D" w:rsidRPr="007B028D" w:rsidRDefault="007B028D" w:rsidP="007B028D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 xml:space="preserve">Jika terdapat percanggahan </w:t>
      </w:r>
      <w:r w:rsidR="00105B17">
        <w:rPr>
          <w:rFonts w:ascii="Arial" w:hAnsi="Arial" w:cs="Arial"/>
          <w:sz w:val="24"/>
          <w:szCs w:val="24"/>
          <w:lang w:val="ms-MY"/>
        </w:rPr>
        <w:t xml:space="preserve">kenyataan 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antara Arahan Kepada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Asal dengan mana-mana kenyataan di dalam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Addendum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Arahan Kepada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, maka kenyataan di dalam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Addendum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Arahan Kepada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adalah mengatasi kenyataan dalam Arahan Kepada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Asal.</w:t>
      </w:r>
    </w:p>
    <w:p w14:paraId="594DF1A4" w14:textId="77777777" w:rsidR="007B028D" w:rsidRPr="007B028D" w:rsidRDefault="007B028D" w:rsidP="007B028D">
      <w:pPr>
        <w:pStyle w:val="ListParagraph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481039D" w14:textId="6F222504" w:rsidR="007B028D" w:rsidRPr="007B028D" w:rsidRDefault="007B028D" w:rsidP="007B028D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 xml:space="preserve">Sebarang pertanyaan hendaklah dirujuk kepada Pegawai Menyedia Tender (PMT)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sepertimana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di dalam Arahan Kepada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Asal. </w:t>
      </w:r>
    </w:p>
    <w:p w14:paraId="0BF2EA4A" w14:textId="77777777" w:rsidR="007B028D" w:rsidRPr="007B028D" w:rsidRDefault="007B028D" w:rsidP="007B028D">
      <w:pPr>
        <w:pStyle w:val="ListParagraph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7E16CBA2" w14:textId="528221B4" w:rsidR="007B028D" w:rsidRPr="00F94078" w:rsidRDefault="007B028D" w:rsidP="007B028D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Addendum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Arahan Kepada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hendaklah dikemukakan di dalam Dokumen Tender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semasa tarikh tutup tender.</w:t>
      </w:r>
    </w:p>
    <w:p w14:paraId="6553D120" w14:textId="77777777" w:rsidR="00F94078" w:rsidRPr="00F94078" w:rsidRDefault="00F94078" w:rsidP="00F94078">
      <w:pPr>
        <w:pStyle w:val="ListParagraph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60B877F3" w14:textId="2B5181F1" w:rsidR="00F94078" w:rsidRPr="007B028D" w:rsidRDefault="00F94078" w:rsidP="007B028D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Kerajaan tidak akan bertanggungjawab terhadap sebarang ketidakpatuhan oleh </w:t>
      </w:r>
      <w:proofErr w:type="spellStart"/>
      <w:r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>
        <w:rPr>
          <w:rFonts w:ascii="Arial" w:hAnsi="Arial" w:cs="Arial"/>
          <w:sz w:val="24"/>
          <w:szCs w:val="24"/>
          <w:lang w:val="ms-MY"/>
        </w:rPr>
        <w:t xml:space="preserve"> kepada Arahan Kepada </w:t>
      </w:r>
      <w:proofErr w:type="spellStart"/>
      <w:r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>
        <w:rPr>
          <w:rFonts w:ascii="Arial" w:hAnsi="Arial" w:cs="Arial"/>
          <w:sz w:val="24"/>
          <w:szCs w:val="24"/>
          <w:lang w:val="ms-MY"/>
        </w:rPr>
        <w:t>.</w:t>
      </w:r>
    </w:p>
    <w:p w14:paraId="2F86D2FD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8B726DF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D689AFC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83D8803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9073D7A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18BAA98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747F4844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7A07E66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9B97631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397BC26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9EC0F38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F8BFA28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6C5DB422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EE0AF2A" w14:textId="77777777" w:rsidR="007B028D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0C79D6D" w14:textId="502413A1" w:rsidR="00E819AE" w:rsidRPr="007B028D" w:rsidRDefault="007B028D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b/>
          <w:bCs/>
          <w:sz w:val="24"/>
          <w:szCs w:val="24"/>
          <w:lang w:val="ms-MY"/>
        </w:rPr>
        <w:lastRenderedPageBreak/>
        <w:t>ADDENDUM</w:t>
      </w:r>
    </w:p>
    <w:p w14:paraId="7DF637B2" w14:textId="24EF2123" w:rsidR="0012156B" w:rsidRPr="007B028D" w:rsidRDefault="0012156B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b/>
          <w:bCs/>
          <w:sz w:val="24"/>
          <w:szCs w:val="24"/>
          <w:lang w:val="ms-MY"/>
        </w:rPr>
        <w:t>ARAHAN KEPADA PETENDER</w:t>
      </w:r>
    </w:p>
    <w:p w14:paraId="009EED72" w14:textId="6C07E5C9" w:rsidR="00E432AF" w:rsidRPr="007B028D" w:rsidRDefault="00E432AF" w:rsidP="00203E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5B22184" w14:textId="3561C026" w:rsidR="004D5184" w:rsidRPr="007B028D" w:rsidRDefault="004D5184" w:rsidP="00AE3103">
      <w:pPr>
        <w:pStyle w:val="NoSpacing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b/>
          <w:bCs/>
          <w:sz w:val="24"/>
          <w:szCs w:val="24"/>
          <w:lang w:val="ms-MY"/>
        </w:rPr>
        <w:t>P</w:t>
      </w:r>
      <w:r w:rsidR="007208EF" w:rsidRPr="007B028D">
        <w:rPr>
          <w:rFonts w:ascii="Arial" w:hAnsi="Arial" w:cs="Arial"/>
          <w:b/>
          <w:bCs/>
          <w:sz w:val="24"/>
          <w:szCs w:val="24"/>
          <w:lang w:val="ms-MY"/>
        </w:rPr>
        <w:t>enjualan</w:t>
      </w:r>
      <w:r w:rsidRPr="007B028D">
        <w:rPr>
          <w:rFonts w:ascii="Arial" w:hAnsi="Arial" w:cs="Arial"/>
          <w:b/>
          <w:bCs/>
          <w:sz w:val="24"/>
          <w:szCs w:val="24"/>
          <w:lang w:val="ms-MY"/>
        </w:rPr>
        <w:t xml:space="preserve"> </w:t>
      </w:r>
      <w:r w:rsidR="00436976" w:rsidRPr="007B028D">
        <w:rPr>
          <w:rFonts w:ascii="Arial" w:hAnsi="Arial" w:cs="Arial"/>
          <w:b/>
          <w:bCs/>
          <w:sz w:val="24"/>
          <w:szCs w:val="24"/>
          <w:lang w:val="ms-MY"/>
        </w:rPr>
        <w:t>Dokumen Tender</w:t>
      </w:r>
      <w:r w:rsidRPr="007B028D">
        <w:rPr>
          <w:rFonts w:ascii="Arial" w:hAnsi="Arial" w:cs="Arial"/>
          <w:b/>
          <w:bCs/>
          <w:sz w:val="24"/>
          <w:szCs w:val="24"/>
          <w:lang w:val="ms-MY"/>
        </w:rPr>
        <w:t xml:space="preserve"> Secara Atas Talian</w:t>
      </w:r>
    </w:p>
    <w:p w14:paraId="65D034C5" w14:textId="77777777" w:rsidR="00DB499C" w:rsidRPr="007B028D" w:rsidRDefault="00DB499C" w:rsidP="00203E93">
      <w:pPr>
        <w:pStyle w:val="NoSpacing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4F5C2229" w14:textId="4A5FA638" w:rsidR="007837FC" w:rsidRPr="007B028D" w:rsidRDefault="007837FC" w:rsidP="00AE3103">
      <w:pPr>
        <w:pStyle w:val="NoSpacing"/>
        <w:numPr>
          <w:ilvl w:val="1"/>
          <w:numId w:val="1"/>
        </w:numPr>
        <w:spacing w:line="360" w:lineRule="auto"/>
        <w:ind w:left="1418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hendaklah mengambil perhatian bahawa Dokumen </w:t>
      </w:r>
      <w:r w:rsidR="00436976" w:rsidRPr="007B028D">
        <w:rPr>
          <w:rFonts w:ascii="Arial" w:hAnsi="Arial" w:cs="Arial"/>
          <w:sz w:val="24"/>
          <w:szCs w:val="24"/>
          <w:lang w:val="ms-MY"/>
        </w:rPr>
        <w:t xml:space="preserve">Tender </w:t>
      </w:r>
      <w:r w:rsidRPr="007B028D">
        <w:rPr>
          <w:rFonts w:ascii="Arial" w:hAnsi="Arial" w:cs="Arial"/>
          <w:sz w:val="24"/>
          <w:szCs w:val="24"/>
          <w:lang w:val="ms-MY"/>
        </w:rPr>
        <w:t>untuk projek ini akan di</w:t>
      </w:r>
      <w:r w:rsidR="00A21FFF" w:rsidRPr="007B028D">
        <w:rPr>
          <w:rFonts w:ascii="Arial" w:hAnsi="Arial" w:cs="Arial"/>
          <w:sz w:val="24"/>
          <w:szCs w:val="24"/>
          <w:lang w:val="ms-MY"/>
        </w:rPr>
        <w:t xml:space="preserve">jual 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secara </w:t>
      </w:r>
      <w:r w:rsidR="00996DD9" w:rsidRPr="007B028D">
        <w:rPr>
          <w:rFonts w:ascii="Arial" w:hAnsi="Arial" w:cs="Arial"/>
          <w:sz w:val="24"/>
          <w:szCs w:val="24"/>
          <w:lang w:val="ms-MY"/>
        </w:rPr>
        <w:t>salinan lembut (</w:t>
      </w:r>
      <w:proofErr w:type="spellStart"/>
      <w:r w:rsidR="00996DD9" w:rsidRPr="007B028D">
        <w:rPr>
          <w:rFonts w:ascii="Arial" w:hAnsi="Arial" w:cs="Arial"/>
          <w:i/>
          <w:iCs/>
          <w:sz w:val="24"/>
          <w:szCs w:val="24"/>
          <w:lang w:val="ms-MY"/>
        </w:rPr>
        <w:t>softcopy</w:t>
      </w:r>
      <w:proofErr w:type="spellEnd"/>
      <w:r w:rsidR="00996DD9" w:rsidRPr="007B028D">
        <w:rPr>
          <w:rFonts w:ascii="Arial" w:hAnsi="Arial" w:cs="Arial"/>
          <w:sz w:val="24"/>
          <w:szCs w:val="24"/>
          <w:lang w:val="ms-MY"/>
        </w:rPr>
        <w:t xml:space="preserve">) di </w:t>
      </w:r>
      <w:r w:rsidRPr="007B028D">
        <w:rPr>
          <w:rFonts w:ascii="Arial" w:hAnsi="Arial" w:cs="Arial"/>
          <w:sz w:val="24"/>
          <w:szCs w:val="24"/>
          <w:lang w:val="ms-MY"/>
        </w:rPr>
        <w:t>atas talian</w:t>
      </w:r>
      <w:r w:rsidR="00757114" w:rsidRPr="007B028D">
        <w:rPr>
          <w:rFonts w:ascii="Arial" w:hAnsi="Arial" w:cs="Arial"/>
          <w:sz w:val="24"/>
          <w:szCs w:val="24"/>
          <w:lang w:val="ms-MY"/>
        </w:rPr>
        <w:t>.</w:t>
      </w:r>
    </w:p>
    <w:p w14:paraId="3D6385A4" w14:textId="77777777" w:rsidR="00747094" w:rsidRPr="007B028D" w:rsidRDefault="00747094" w:rsidP="00747094">
      <w:pPr>
        <w:pStyle w:val="NoSpacing"/>
        <w:spacing w:line="360" w:lineRule="auto"/>
        <w:ind w:left="1418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2153BFD" w14:textId="4D4D057F" w:rsidR="007208EF" w:rsidRPr="007B028D" w:rsidRDefault="007208EF" w:rsidP="00AE3103">
      <w:pPr>
        <w:pStyle w:val="NoSpacing"/>
        <w:numPr>
          <w:ilvl w:val="1"/>
          <w:numId w:val="1"/>
        </w:numPr>
        <w:spacing w:line="360" w:lineRule="auto"/>
        <w:ind w:left="1418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 xml:space="preserve">Dokumen Tender hanya akan dijual kepada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yang layak berdasarkan kepada maklumat pendaftaran yang dikemukakan oleh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melalui Borang Saringan Wajib.</w:t>
      </w:r>
    </w:p>
    <w:p w14:paraId="2E0ABD98" w14:textId="77777777" w:rsidR="00747094" w:rsidRPr="007B028D" w:rsidRDefault="00747094" w:rsidP="00747094">
      <w:pPr>
        <w:pStyle w:val="NoSpacing"/>
        <w:spacing w:line="360" w:lineRule="auto"/>
        <w:ind w:left="1418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3646394" w14:textId="65B789E4" w:rsidR="007208EF" w:rsidRPr="007B028D" w:rsidRDefault="007208EF" w:rsidP="00AE3103">
      <w:pPr>
        <w:pStyle w:val="NoSpacing"/>
        <w:numPr>
          <w:ilvl w:val="1"/>
          <w:numId w:val="1"/>
        </w:numPr>
        <w:spacing w:line="360" w:lineRule="auto"/>
        <w:ind w:left="1418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yang layak akan menerima nombor akaun melalui e-mel untuk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membuat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pembayaran secara atas talian dalam tempoh penjualan yang telah ditetapkan. Pembayaran secara atas talian yang dibenarkan adalah secara transaksi segera </w:t>
      </w:r>
      <w:r w:rsidRPr="007B028D">
        <w:rPr>
          <w:rFonts w:ascii="Arial" w:hAnsi="Arial" w:cs="Arial"/>
          <w:b/>
          <w:i/>
          <w:sz w:val="24"/>
          <w:szCs w:val="24"/>
          <w:lang w:val="ms-MY"/>
        </w:rPr>
        <w:t>(</w:t>
      </w:r>
      <w:proofErr w:type="spellStart"/>
      <w:r w:rsidRPr="007B028D">
        <w:rPr>
          <w:rFonts w:ascii="Arial" w:hAnsi="Arial" w:cs="Arial"/>
          <w:b/>
          <w:i/>
          <w:sz w:val="24"/>
          <w:szCs w:val="24"/>
          <w:lang w:val="ms-MY"/>
        </w:rPr>
        <w:t>instant</w:t>
      </w:r>
      <w:proofErr w:type="spellEnd"/>
      <w:r w:rsidRPr="007B028D">
        <w:rPr>
          <w:rFonts w:ascii="Arial" w:hAnsi="Arial" w:cs="Arial"/>
          <w:b/>
          <w:i/>
          <w:sz w:val="24"/>
          <w:szCs w:val="24"/>
          <w:lang w:val="ms-MY"/>
        </w:rPr>
        <w:t xml:space="preserve"> </w:t>
      </w:r>
      <w:proofErr w:type="spellStart"/>
      <w:r w:rsidRPr="007B028D">
        <w:rPr>
          <w:rFonts w:ascii="Arial" w:hAnsi="Arial" w:cs="Arial"/>
          <w:b/>
          <w:i/>
          <w:sz w:val="24"/>
          <w:szCs w:val="24"/>
          <w:lang w:val="ms-MY"/>
        </w:rPr>
        <w:t>transfer</w:t>
      </w:r>
      <w:proofErr w:type="spellEnd"/>
      <w:r w:rsidRPr="007B028D">
        <w:rPr>
          <w:rFonts w:ascii="Arial" w:hAnsi="Arial" w:cs="Arial"/>
          <w:b/>
          <w:i/>
          <w:sz w:val="24"/>
          <w:szCs w:val="24"/>
          <w:lang w:val="ms-MY"/>
        </w:rPr>
        <w:t xml:space="preserve">) </w:t>
      </w:r>
      <w:r w:rsidRPr="007B028D">
        <w:rPr>
          <w:rFonts w:ascii="Arial" w:hAnsi="Arial" w:cs="Arial"/>
          <w:b/>
          <w:sz w:val="24"/>
          <w:szCs w:val="24"/>
          <w:lang w:val="ms-MY"/>
        </w:rPr>
        <w:t xml:space="preserve">sahaja </w:t>
      </w:r>
      <w:r w:rsidRPr="007B028D">
        <w:rPr>
          <w:rFonts w:ascii="Arial" w:hAnsi="Arial" w:cs="Arial"/>
          <w:sz w:val="24"/>
          <w:szCs w:val="24"/>
          <w:lang w:val="ms-MY"/>
        </w:rPr>
        <w:t>dan bukti transaksi perlu dikemukakan melalui e-mel sebagai slip bayaran.</w:t>
      </w:r>
    </w:p>
    <w:p w14:paraId="6D1841F7" w14:textId="77777777" w:rsidR="00747094" w:rsidRPr="007B028D" w:rsidRDefault="00747094" w:rsidP="00747094">
      <w:pPr>
        <w:pStyle w:val="NoSpacing"/>
        <w:spacing w:line="360" w:lineRule="auto"/>
        <w:ind w:left="1418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414DEE30" w14:textId="4D31E398" w:rsidR="007208EF" w:rsidRPr="007B028D" w:rsidRDefault="007208EF" w:rsidP="00AE3103">
      <w:pPr>
        <w:pStyle w:val="NoSpacing"/>
        <w:numPr>
          <w:ilvl w:val="1"/>
          <w:numId w:val="1"/>
        </w:numPr>
        <w:spacing w:line="360" w:lineRule="auto"/>
        <w:ind w:left="1418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hendaklah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membuat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bayaran dalam tempoh 3 hari selepas menerima e-mel yang mengandungi nombor akaun untuk tujuan pembayaran.</w:t>
      </w:r>
    </w:p>
    <w:p w14:paraId="56A78116" w14:textId="77777777" w:rsidR="00747094" w:rsidRPr="007B028D" w:rsidRDefault="00747094" w:rsidP="00747094">
      <w:pPr>
        <w:pStyle w:val="NoSpacing"/>
        <w:spacing w:line="360" w:lineRule="auto"/>
        <w:ind w:left="1418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DF50A0D" w14:textId="1B7D9FAE" w:rsidR="007208EF" w:rsidRPr="007B028D" w:rsidRDefault="007208EF" w:rsidP="00AE3103">
      <w:pPr>
        <w:pStyle w:val="NoSpacing"/>
        <w:numPr>
          <w:ilvl w:val="1"/>
          <w:numId w:val="1"/>
        </w:numPr>
        <w:spacing w:line="360" w:lineRule="auto"/>
        <w:ind w:left="1418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akan menerima e-mel yang mengandungi nama pengguna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beserta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kata laluan atau pautan muat turun untuk me</w:t>
      </w:r>
      <w:r w:rsidR="00747094" w:rsidRPr="007B028D">
        <w:rPr>
          <w:rFonts w:ascii="Arial" w:hAnsi="Arial" w:cs="Arial"/>
          <w:sz w:val="24"/>
          <w:szCs w:val="24"/>
          <w:lang w:val="ms-MY"/>
        </w:rPr>
        <w:t xml:space="preserve">muat turun Dokumen Tender daripada </w:t>
      </w:r>
      <w:proofErr w:type="spellStart"/>
      <w:r w:rsidR="00747094" w:rsidRPr="007B028D">
        <w:rPr>
          <w:rFonts w:ascii="Arial" w:hAnsi="Arial" w:cs="Arial"/>
          <w:i/>
          <w:sz w:val="24"/>
          <w:szCs w:val="24"/>
          <w:lang w:val="ms-MY"/>
        </w:rPr>
        <w:t>JCloud</w:t>
      </w:r>
      <w:proofErr w:type="spellEnd"/>
      <w:r w:rsidR="00747094" w:rsidRPr="007B028D">
        <w:rPr>
          <w:rFonts w:ascii="Arial" w:hAnsi="Arial" w:cs="Arial"/>
          <w:i/>
          <w:sz w:val="24"/>
          <w:szCs w:val="24"/>
          <w:lang w:val="ms-MY"/>
        </w:rPr>
        <w:t>.</w:t>
      </w:r>
    </w:p>
    <w:p w14:paraId="728E6C78" w14:textId="77777777" w:rsidR="007837FC" w:rsidRPr="007B028D" w:rsidRDefault="007837FC" w:rsidP="00203E93">
      <w:pPr>
        <w:pStyle w:val="NoSpacing"/>
        <w:spacing w:line="360" w:lineRule="auto"/>
        <w:ind w:left="1418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70467447" w14:textId="73101975" w:rsidR="00142A76" w:rsidRPr="007B028D" w:rsidRDefault="009438A2" w:rsidP="00AE3103">
      <w:pPr>
        <w:pStyle w:val="NoSpacing"/>
        <w:numPr>
          <w:ilvl w:val="1"/>
          <w:numId w:val="1"/>
        </w:numPr>
        <w:spacing w:line="360" w:lineRule="auto"/>
        <w:ind w:left="1418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</w:t>
      </w:r>
      <w:r w:rsidR="007837FC" w:rsidRPr="007B028D">
        <w:rPr>
          <w:rFonts w:ascii="Arial" w:hAnsi="Arial" w:cs="Arial"/>
          <w:sz w:val="24"/>
          <w:szCs w:val="24"/>
          <w:lang w:val="ms-MY"/>
        </w:rPr>
        <w:t>etender</w:t>
      </w:r>
      <w:proofErr w:type="spellEnd"/>
      <w:r w:rsidR="007837FC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514082" w:rsidRPr="007B028D">
        <w:rPr>
          <w:rFonts w:ascii="Arial" w:hAnsi="Arial" w:cs="Arial"/>
          <w:sz w:val="24"/>
          <w:szCs w:val="24"/>
          <w:lang w:val="ms-MY"/>
        </w:rPr>
        <w:t xml:space="preserve">yang ingin memuat turun Dokumen </w:t>
      </w:r>
      <w:r w:rsidR="00436976" w:rsidRPr="007B028D">
        <w:rPr>
          <w:rFonts w:ascii="Arial" w:hAnsi="Arial" w:cs="Arial"/>
          <w:sz w:val="24"/>
          <w:szCs w:val="24"/>
          <w:lang w:val="ms-MY"/>
        </w:rPr>
        <w:t>Tender</w:t>
      </w:r>
      <w:r w:rsidR="00514082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7837FC" w:rsidRPr="007B028D">
        <w:rPr>
          <w:rFonts w:ascii="Arial" w:hAnsi="Arial" w:cs="Arial"/>
          <w:sz w:val="24"/>
          <w:szCs w:val="24"/>
          <w:lang w:val="ms-MY"/>
        </w:rPr>
        <w:t>perlu mengambil maklum kepada Pros</w:t>
      </w:r>
      <w:r w:rsidR="005C210D" w:rsidRPr="007B028D">
        <w:rPr>
          <w:rFonts w:ascii="Arial" w:hAnsi="Arial" w:cs="Arial"/>
          <w:sz w:val="24"/>
          <w:szCs w:val="24"/>
          <w:lang w:val="ms-MY"/>
        </w:rPr>
        <w:t>e</w:t>
      </w:r>
      <w:r w:rsidR="007837FC" w:rsidRPr="007B028D">
        <w:rPr>
          <w:rFonts w:ascii="Arial" w:hAnsi="Arial" w:cs="Arial"/>
          <w:sz w:val="24"/>
          <w:szCs w:val="24"/>
          <w:lang w:val="ms-MY"/>
        </w:rPr>
        <w:t>dur Operasi Piawai (</w:t>
      </w:r>
      <w:r w:rsidR="007837FC"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Standard </w:t>
      </w:r>
      <w:proofErr w:type="spellStart"/>
      <w:r w:rsidR="007837FC" w:rsidRPr="007B028D">
        <w:rPr>
          <w:rFonts w:ascii="Arial" w:hAnsi="Arial" w:cs="Arial"/>
          <w:i/>
          <w:iCs/>
          <w:sz w:val="24"/>
          <w:szCs w:val="24"/>
          <w:lang w:val="ms-MY"/>
        </w:rPr>
        <w:t>Operating</w:t>
      </w:r>
      <w:proofErr w:type="spellEnd"/>
      <w:r w:rsidR="007837FC"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 </w:t>
      </w:r>
      <w:proofErr w:type="spellStart"/>
      <w:r w:rsidR="007837FC" w:rsidRPr="007B028D">
        <w:rPr>
          <w:rFonts w:ascii="Arial" w:hAnsi="Arial" w:cs="Arial"/>
          <w:i/>
          <w:iCs/>
          <w:sz w:val="24"/>
          <w:szCs w:val="24"/>
          <w:lang w:val="ms-MY"/>
        </w:rPr>
        <w:t>Procedure</w:t>
      </w:r>
      <w:proofErr w:type="spellEnd"/>
      <w:r w:rsidR="007837FC" w:rsidRPr="007B028D">
        <w:rPr>
          <w:rFonts w:ascii="Arial" w:hAnsi="Arial" w:cs="Arial"/>
          <w:i/>
          <w:iCs/>
          <w:sz w:val="24"/>
          <w:szCs w:val="24"/>
          <w:lang w:val="ms-MY"/>
        </w:rPr>
        <w:t>-SOP</w:t>
      </w:r>
      <w:r w:rsidR="007837FC" w:rsidRPr="007B028D">
        <w:rPr>
          <w:rFonts w:ascii="Arial" w:hAnsi="Arial" w:cs="Arial"/>
          <w:sz w:val="24"/>
          <w:szCs w:val="24"/>
          <w:lang w:val="ms-MY"/>
        </w:rPr>
        <w:t xml:space="preserve">) untuk memuat turun Dokumen </w:t>
      </w:r>
      <w:r w:rsidR="00436976" w:rsidRPr="007B028D">
        <w:rPr>
          <w:rFonts w:ascii="Arial" w:hAnsi="Arial" w:cs="Arial"/>
          <w:sz w:val="24"/>
          <w:szCs w:val="24"/>
          <w:lang w:val="ms-MY"/>
        </w:rPr>
        <w:t>Tender</w:t>
      </w:r>
      <w:r w:rsidR="00142A76" w:rsidRPr="007B028D">
        <w:rPr>
          <w:rFonts w:ascii="Arial" w:hAnsi="Arial" w:cs="Arial"/>
          <w:sz w:val="24"/>
          <w:szCs w:val="24"/>
          <w:lang w:val="ms-MY"/>
        </w:rPr>
        <w:t>:</w:t>
      </w:r>
    </w:p>
    <w:p w14:paraId="0FABEDF2" w14:textId="77777777" w:rsidR="00747094" w:rsidRPr="007B028D" w:rsidRDefault="00747094" w:rsidP="00203E93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A36A884" w14:textId="5AC32495" w:rsidR="00C83D19" w:rsidRPr="007B028D" w:rsidRDefault="00142A76" w:rsidP="00AE3103">
      <w:pPr>
        <w:pStyle w:val="NoSpacing"/>
        <w:numPr>
          <w:ilvl w:val="0"/>
          <w:numId w:val="2"/>
        </w:numPr>
        <w:spacing w:line="360" w:lineRule="auto"/>
        <w:ind w:hanging="578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perlu mengisi Borang Saringan </w:t>
      </w:r>
      <w:r w:rsidR="00514082" w:rsidRPr="007B028D">
        <w:rPr>
          <w:rFonts w:ascii="Arial" w:hAnsi="Arial" w:cs="Arial"/>
          <w:sz w:val="24"/>
          <w:szCs w:val="24"/>
          <w:lang w:val="ms-MY"/>
        </w:rPr>
        <w:t xml:space="preserve">Wajib secara atas talian di </w:t>
      </w:r>
      <w:r w:rsidR="00514082"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Google </w:t>
      </w:r>
      <w:proofErr w:type="spellStart"/>
      <w:r w:rsidR="00514082" w:rsidRPr="007B028D">
        <w:rPr>
          <w:rFonts w:ascii="Arial" w:hAnsi="Arial" w:cs="Arial"/>
          <w:i/>
          <w:iCs/>
          <w:sz w:val="24"/>
          <w:szCs w:val="24"/>
          <w:lang w:val="ms-MY"/>
        </w:rPr>
        <w:t>Form</w:t>
      </w:r>
      <w:proofErr w:type="spellEnd"/>
      <w:r w:rsidR="00514082" w:rsidRPr="007B028D">
        <w:rPr>
          <w:rFonts w:ascii="Arial" w:hAnsi="Arial" w:cs="Arial"/>
          <w:sz w:val="24"/>
          <w:szCs w:val="24"/>
          <w:lang w:val="ms-MY"/>
        </w:rPr>
        <w:t xml:space="preserve"> yang disediakan pautannya di dalam Iklan Tender</w:t>
      </w:r>
      <w:r w:rsidR="00C83D19" w:rsidRPr="007B028D">
        <w:rPr>
          <w:rFonts w:ascii="Arial" w:hAnsi="Arial" w:cs="Arial"/>
          <w:sz w:val="24"/>
          <w:szCs w:val="24"/>
          <w:lang w:val="ms-MY"/>
        </w:rPr>
        <w:t xml:space="preserve"> untuk </w:t>
      </w:r>
      <w:r w:rsidR="00104096" w:rsidRPr="007B028D">
        <w:rPr>
          <w:rFonts w:ascii="Arial" w:hAnsi="Arial" w:cs="Arial"/>
          <w:sz w:val="24"/>
          <w:szCs w:val="24"/>
          <w:lang w:val="ms-MY"/>
        </w:rPr>
        <w:t>memaklumkan alam</w:t>
      </w:r>
      <w:r w:rsidR="002C5624" w:rsidRPr="007B028D">
        <w:rPr>
          <w:rFonts w:ascii="Arial" w:hAnsi="Arial" w:cs="Arial"/>
          <w:sz w:val="24"/>
          <w:szCs w:val="24"/>
          <w:lang w:val="ms-MY"/>
        </w:rPr>
        <w:t>a</w:t>
      </w:r>
      <w:r w:rsidR="00104096" w:rsidRPr="007B028D">
        <w:rPr>
          <w:rFonts w:ascii="Arial" w:hAnsi="Arial" w:cs="Arial"/>
          <w:sz w:val="24"/>
          <w:szCs w:val="24"/>
          <w:lang w:val="ms-MY"/>
        </w:rPr>
        <w:t xml:space="preserve">t e-mel rasmi </w:t>
      </w:r>
      <w:proofErr w:type="spellStart"/>
      <w:r w:rsidR="0059704E" w:rsidRPr="007B028D">
        <w:rPr>
          <w:rFonts w:ascii="Arial" w:hAnsi="Arial" w:cs="Arial"/>
          <w:sz w:val="24"/>
          <w:szCs w:val="24"/>
          <w:lang w:val="ms-MY"/>
        </w:rPr>
        <w:t>P</w:t>
      </w:r>
      <w:r w:rsidR="00104096" w:rsidRPr="007B028D">
        <w:rPr>
          <w:rFonts w:ascii="Arial" w:hAnsi="Arial" w:cs="Arial"/>
          <w:sz w:val="24"/>
          <w:szCs w:val="24"/>
          <w:lang w:val="ms-MY"/>
        </w:rPr>
        <w:t>etender</w:t>
      </w:r>
      <w:proofErr w:type="spellEnd"/>
      <w:r w:rsidR="00104096" w:rsidRPr="007B028D">
        <w:rPr>
          <w:rFonts w:ascii="Arial" w:hAnsi="Arial" w:cs="Arial"/>
          <w:sz w:val="24"/>
          <w:szCs w:val="24"/>
          <w:lang w:val="ms-MY"/>
        </w:rPr>
        <w:t xml:space="preserve"> dan </w:t>
      </w:r>
      <w:r w:rsidR="00C83D19" w:rsidRPr="007B028D">
        <w:rPr>
          <w:rFonts w:ascii="Arial" w:hAnsi="Arial" w:cs="Arial"/>
          <w:sz w:val="24"/>
          <w:szCs w:val="24"/>
          <w:lang w:val="ms-MY"/>
        </w:rPr>
        <w:lastRenderedPageBreak/>
        <w:t xml:space="preserve">mengemukakan maklumat pendaftaran dan tempoh sah laku </w:t>
      </w:r>
      <w:r w:rsidR="007801BB" w:rsidRPr="007B028D">
        <w:rPr>
          <w:rFonts w:ascii="Arial" w:hAnsi="Arial" w:cs="Arial"/>
          <w:sz w:val="24"/>
          <w:szCs w:val="24"/>
          <w:lang w:val="ms-MY"/>
        </w:rPr>
        <w:t>Sijil Pendaftaran</w:t>
      </w:r>
      <w:r w:rsidR="00C83D19" w:rsidRPr="007B028D">
        <w:rPr>
          <w:rFonts w:ascii="Arial" w:hAnsi="Arial" w:cs="Arial"/>
          <w:sz w:val="24"/>
          <w:szCs w:val="24"/>
          <w:lang w:val="ms-MY"/>
        </w:rPr>
        <w:t>:</w:t>
      </w:r>
    </w:p>
    <w:p w14:paraId="69A71F0D" w14:textId="11A1880C" w:rsidR="00142A76" w:rsidRPr="007B028D" w:rsidRDefault="00C83D19" w:rsidP="00AE3103">
      <w:pPr>
        <w:pStyle w:val="NoSpacing"/>
        <w:numPr>
          <w:ilvl w:val="0"/>
          <w:numId w:val="3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Lembaga Pembangunan Industri Pembinaan Malaysia (</w:t>
      </w:r>
      <w:proofErr w:type="spellStart"/>
      <w:r w:rsidRPr="007B028D">
        <w:rPr>
          <w:rFonts w:ascii="Arial" w:hAnsi="Arial" w:cs="Arial"/>
          <w:i/>
          <w:iCs/>
          <w:sz w:val="24"/>
          <w:szCs w:val="24"/>
          <w:lang w:val="ms-MY"/>
        </w:rPr>
        <w:t>C</w:t>
      </w:r>
      <w:r w:rsidR="00757114" w:rsidRPr="007B028D">
        <w:rPr>
          <w:rFonts w:ascii="Arial" w:hAnsi="Arial" w:cs="Arial"/>
          <w:i/>
          <w:iCs/>
          <w:sz w:val="24"/>
          <w:szCs w:val="24"/>
          <w:lang w:val="ms-MY"/>
        </w:rPr>
        <w:t>onstruction</w:t>
      </w:r>
      <w:proofErr w:type="spellEnd"/>
      <w:r w:rsidR="00757114"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 </w:t>
      </w:r>
      <w:proofErr w:type="spellStart"/>
      <w:r w:rsidR="00757114" w:rsidRPr="007B028D">
        <w:rPr>
          <w:rFonts w:ascii="Arial" w:hAnsi="Arial" w:cs="Arial"/>
          <w:i/>
          <w:iCs/>
          <w:sz w:val="24"/>
          <w:szCs w:val="24"/>
          <w:lang w:val="ms-MY"/>
        </w:rPr>
        <w:t>Industry</w:t>
      </w:r>
      <w:proofErr w:type="spellEnd"/>
      <w:r w:rsidR="00757114"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 </w:t>
      </w:r>
      <w:proofErr w:type="spellStart"/>
      <w:r w:rsidRPr="007B028D">
        <w:rPr>
          <w:rFonts w:ascii="Arial" w:hAnsi="Arial" w:cs="Arial"/>
          <w:i/>
          <w:iCs/>
          <w:sz w:val="24"/>
          <w:szCs w:val="24"/>
          <w:lang w:val="ms-MY"/>
        </w:rPr>
        <w:t>D</w:t>
      </w:r>
      <w:r w:rsidR="00757114" w:rsidRPr="007B028D">
        <w:rPr>
          <w:rFonts w:ascii="Arial" w:hAnsi="Arial" w:cs="Arial"/>
          <w:i/>
          <w:iCs/>
          <w:sz w:val="24"/>
          <w:szCs w:val="24"/>
          <w:lang w:val="ms-MY"/>
        </w:rPr>
        <w:t>evelopment</w:t>
      </w:r>
      <w:proofErr w:type="spellEnd"/>
      <w:r w:rsidR="00757114"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 </w:t>
      </w:r>
      <w:proofErr w:type="spellStart"/>
      <w:r w:rsidRPr="007B028D">
        <w:rPr>
          <w:rFonts w:ascii="Arial" w:hAnsi="Arial" w:cs="Arial"/>
          <w:i/>
          <w:iCs/>
          <w:sz w:val="24"/>
          <w:szCs w:val="24"/>
          <w:lang w:val="ms-MY"/>
        </w:rPr>
        <w:t>B</w:t>
      </w:r>
      <w:r w:rsidR="00757114" w:rsidRPr="007B028D">
        <w:rPr>
          <w:rFonts w:ascii="Arial" w:hAnsi="Arial" w:cs="Arial"/>
          <w:i/>
          <w:iCs/>
          <w:sz w:val="24"/>
          <w:szCs w:val="24"/>
          <w:lang w:val="ms-MY"/>
        </w:rPr>
        <w:t>oard</w:t>
      </w:r>
      <w:proofErr w:type="spellEnd"/>
      <w:r w:rsidR="00757114" w:rsidRPr="007B028D">
        <w:rPr>
          <w:rFonts w:ascii="Arial" w:hAnsi="Arial" w:cs="Arial"/>
          <w:sz w:val="24"/>
          <w:szCs w:val="24"/>
          <w:lang w:val="ms-MY"/>
        </w:rPr>
        <w:t>-CIDB</w:t>
      </w:r>
      <w:r w:rsidRPr="007B028D">
        <w:rPr>
          <w:rFonts w:ascii="Arial" w:hAnsi="Arial" w:cs="Arial"/>
          <w:sz w:val="24"/>
          <w:szCs w:val="24"/>
          <w:lang w:val="ms-MY"/>
        </w:rPr>
        <w:t>);</w:t>
      </w:r>
    </w:p>
    <w:p w14:paraId="457F9032" w14:textId="6EB3D48E" w:rsidR="00C83D19" w:rsidRPr="007B028D" w:rsidRDefault="002C5624" w:rsidP="00AE3103">
      <w:pPr>
        <w:pStyle w:val="NoSpacing"/>
        <w:numPr>
          <w:ilvl w:val="0"/>
          <w:numId w:val="3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 xml:space="preserve">Sijil </w:t>
      </w:r>
      <w:r w:rsidR="001B4E42" w:rsidRPr="007B028D">
        <w:rPr>
          <w:rFonts w:ascii="Arial" w:hAnsi="Arial" w:cs="Arial"/>
          <w:sz w:val="24"/>
          <w:szCs w:val="24"/>
          <w:lang w:val="ms-MY"/>
        </w:rPr>
        <w:t>Perolehan Kerja Kerajaan (SPKK);</w:t>
      </w:r>
    </w:p>
    <w:p w14:paraId="2A1DF7F4" w14:textId="04540632" w:rsidR="007801BB" w:rsidRPr="007B028D" w:rsidRDefault="007801BB" w:rsidP="00AE3103">
      <w:pPr>
        <w:pStyle w:val="NoSpacing"/>
        <w:numPr>
          <w:ilvl w:val="0"/>
          <w:numId w:val="3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Kementerian Kewangan;</w:t>
      </w:r>
    </w:p>
    <w:p w14:paraId="267E6C61" w14:textId="280AE357" w:rsidR="007801BB" w:rsidRPr="007B028D" w:rsidRDefault="007801BB" w:rsidP="00AE3103">
      <w:pPr>
        <w:pStyle w:val="NoSpacing"/>
        <w:numPr>
          <w:ilvl w:val="0"/>
          <w:numId w:val="3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Pengiktirafan Taraf Bumiputera*;</w:t>
      </w:r>
    </w:p>
    <w:p w14:paraId="358CB45E" w14:textId="29CB45F7" w:rsidR="007801BB" w:rsidRPr="007B028D" w:rsidRDefault="007801BB" w:rsidP="00AE3103">
      <w:pPr>
        <w:pStyle w:val="NoSpacing"/>
        <w:numPr>
          <w:ilvl w:val="0"/>
          <w:numId w:val="3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Pusat Kontraktor Sabah (PUKONSA)*;</w:t>
      </w:r>
    </w:p>
    <w:p w14:paraId="676508F5" w14:textId="7647D697" w:rsidR="007801BB" w:rsidRPr="007B028D" w:rsidRDefault="007801BB" w:rsidP="00AE3103">
      <w:pPr>
        <w:pStyle w:val="NoSpacing"/>
        <w:numPr>
          <w:ilvl w:val="0"/>
          <w:numId w:val="3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 xml:space="preserve">Unit Pendaftaran Kerja dan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Juruperunding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(UPKJ)</w:t>
      </w:r>
      <w:r w:rsidR="00295FE0" w:rsidRPr="007B028D">
        <w:rPr>
          <w:rFonts w:ascii="Arial" w:hAnsi="Arial" w:cs="Arial"/>
          <w:sz w:val="24"/>
          <w:szCs w:val="24"/>
          <w:lang w:val="ms-MY"/>
        </w:rPr>
        <w:t>*</w:t>
      </w:r>
      <w:r w:rsidRPr="007B028D">
        <w:rPr>
          <w:rFonts w:ascii="Arial" w:hAnsi="Arial" w:cs="Arial"/>
          <w:sz w:val="24"/>
          <w:szCs w:val="24"/>
          <w:lang w:val="ms-MY"/>
        </w:rPr>
        <w:t>;</w:t>
      </w:r>
    </w:p>
    <w:p w14:paraId="62BFDE41" w14:textId="3D005218" w:rsidR="0059704E" w:rsidRPr="007B028D" w:rsidRDefault="004B6644" w:rsidP="00AE3103">
      <w:pPr>
        <w:pStyle w:val="NoSpacing"/>
        <w:numPr>
          <w:ilvl w:val="0"/>
          <w:numId w:val="3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 xml:space="preserve">Sijil </w:t>
      </w:r>
      <w:r w:rsidR="0059704E" w:rsidRPr="007B028D">
        <w:rPr>
          <w:rFonts w:ascii="Arial" w:hAnsi="Arial" w:cs="Arial"/>
          <w:sz w:val="24"/>
          <w:szCs w:val="24"/>
          <w:lang w:val="ms-MY"/>
        </w:rPr>
        <w:t xml:space="preserve">Kontraktor </w:t>
      </w:r>
      <w:proofErr w:type="spellStart"/>
      <w:r w:rsidR="0059704E" w:rsidRPr="007B028D">
        <w:rPr>
          <w:rFonts w:ascii="Arial" w:hAnsi="Arial" w:cs="Arial"/>
          <w:sz w:val="24"/>
          <w:szCs w:val="24"/>
          <w:lang w:val="ms-MY"/>
        </w:rPr>
        <w:t>Penyiap</w:t>
      </w:r>
      <w:proofErr w:type="spellEnd"/>
      <w:r w:rsidR="0059704E" w:rsidRPr="007B028D">
        <w:rPr>
          <w:rFonts w:ascii="Arial" w:hAnsi="Arial" w:cs="Arial"/>
          <w:sz w:val="24"/>
          <w:szCs w:val="24"/>
          <w:lang w:val="ms-MY"/>
        </w:rPr>
        <w:t>*</w:t>
      </w:r>
    </w:p>
    <w:p w14:paraId="5FC22912" w14:textId="505A4AA5" w:rsidR="00E26E05" w:rsidRPr="007B028D" w:rsidRDefault="00C00CD3" w:rsidP="00E26E05">
      <w:pPr>
        <w:pStyle w:val="NoSpacing"/>
        <w:numPr>
          <w:ilvl w:val="0"/>
          <w:numId w:val="3"/>
        </w:numPr>
        <w:spacing w:line="360" w:lineRule="auto"/>
        <w:ind w:left="2268" w:firstLine="0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L</w:t>
      </w:r>
      <w:r w:rsidR="00E26E05" w:rsidRPr="007B028D">
        <w:rPr>
          <w:rFonts w:ascii="Arial" w:hAnsi="Arial" w:cs="Arial"/>
          <w:sz w:val="24"/>
          <w:szCs w:val="24"/>
          <w:lang w:val="ms-MY"/>
        </w:rPr>
        <w:t>ain</w:t>
      </w:r>
      <w:r w:rsidRPr="007B028D">
        <w:rPr>
          <w:rFonts w:ascii="Arial" w:hAnsi="Arial" w:cs="Arial"/>
          <w:sz w:val="24"/>
          <w:szCs w:val="24"/>
          <w:lang w:val="ms-MY"/>
        </w:rPr>
        <w:t>-lain</w:t>
      </w:r>
      <w:r w:rsidR="00E26E05" w:rsidRPr="007B028D">
        <w:rPr>
          <w:rFonts w:ascii="Arial" w:hAnsi="Arial" w:cs="Arial"/>
          <w:sz w:val="24"/>
          <w:szCs w:val="24"/>
          <w:lang w:val="ms-MY"/>
        </w:rPr>
        <w:t xml:space="preserve"> jika berkaitan*:</w:t>
      </w:r>
      <w:r w:rsidR="00E26E05" w:rsidRPr="007B028D">
        <w:rPr>
          <w:lang w:val="ms-MY"/>
        </w:rPr>
        <w:t xml:space="preserve"> </w:t>
      </w:r>
    </w:p>
    <w:p w14:paraId="14AD8E64" w14:textId="293C63A5" w:rsidR="00E26E05" w:rsidRPr="007B028D" w:rsidRDefault="00E26E05" w:rsidP="00E26E05">
      <w:pPr>
        <w:pStyle w:val="NoSpacing"/>
        <w:numPr>
          <w:ilvl w:val="0"/>
          <w:numId w:val="6"/>
        </w:numPr>
        <w:spacing w:line="360" w:lineRule="auto"/>
        <w:ind w:left="2835" w:firstLine="567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………………….</w:t>
      </w:r>
    </w:p>
    <w:p w14:paraId="097F65F9" w14:textId="16D48733" w:rsidR="00F30C4C" w:rsidRPr="007B028D" w:rsidRDefault="00E26E05" w:rsidP="00B52700">
      <w:pPr>
        <w:pStyle w:val="NoSpacing"/>
        <w:numPr>
          <w:ilvl w:val="0"/>
          <w:numId w:val="6"/>
        </w:numPr>
        <w:spacing w:line="360" w:lineRule="auto"/>
        <w:ind w:left="2835" w:firstLine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………………….</w:t>
      </w:r>
    </w:p>
    <w:p w14:paraId="72536FE3" w14:textId="3CEDCB90" w:rsidR="00295FE0" w:rsidRPr="007B028D" w:rsidRDefault="00295FE0" w:rsidP="00295FE0">
      <w:pPr>
        <w:pStyle w:val="NoSpacing"/>
        <w:spacing w:line="360" w:lineRule="auto"/>
        <w:ind w:left="2138"/>
        <w:jc w:val="both"/>
        <w:rPr>
          <w:rFonts w:ascii="Arial" w:hAnsi="Arial" w:cs="Arial"/>
          <w:b/>
          <w:bCs/>
          <w:sz w:val="20"/>
          <w:szCs w:val="20"/>
          <w:lang w:val="ms-MY"/>
        </w:rPr>
      </w:pPr>
      <w:r w:rsidRPr="007B028D">
        <w:rPr>
          <w:rFonts w:ascii="Arial" w:hAnsi="Arial" w:cs="Arial"/>
          <w:sz w:val="20"/>
          <w:szCs w:val="20"/>
          <w:lang w:val="ms-MY"/>
        </w:rPr>
        <w:t>Nota : *Rujuk iklan tender untuk pengisian di dalam Borang Saringan Wajib</w:t>
      </w:r>
    </w:p>
    <w:p w14:paraId="784B2068" w14:textId="2B3640BE" w:rsidR="00514082" w:rsidRPr="007B028D" w:rsidRDefault="00F30C4C" w:rsidP="005733C8">
      <w:pPr>
        <w:pStyle w:val="NoSpacing"/>
        <w:numPr>
          <w:ilvl w:val="0"/>
          <w:numId w:val="2"/>
        </w:numPr>
        <w:spacing w:line="360" w:lineRule="auto"/>
        <w:ind w:hanging="578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</w:t>
      </w:r>
      <w:r w:rsidR="007801BB" w:rsidRPr="007B028D">
        <w:rPr>
          <w:rFonts w:ascii="Arial" w:hAnsi="Arial" w:cs="Arial"/>
          <w:sz w:val="24"/>
          <w:szCs w:val="24"/>
          <w:lang w:val="ms-MY"/>
        </w:rPr>
        <w:t>ender</w:t>
      </w:r>
      <w:proofErr w:type="spellEnd"/>
      <w:r w:rsidR="007801BB" w:rsidRPr="007B028D">
        <w:rPr>
          <w:rFonts w:ascii="Arial" w:hAnsi="Arial" w:cs="Arial"/>
          <w:sz w:val="24"/>
          <w:szCs w:val="24"/>
          <w:lang w:val="ms-MY"/>
        </w:rPr>
        <w:t xml:space="preserve"> yang mempunyai sijil pendaftaran yang lengkap dan sah akan dihubungi </w:t>
      </w:r>
      <w:r w:rsidR="00436976" w:rsidRPr="007B028D">
        <w:rPr>
          <w:rFonts w:ascii="Arial" w:hAnsi="Arial" w:cs="Arial"/>
          <w:sz w:val="24"/>
          <w:szCs w:val="24"/>
          <w:lang w:val="ms-MY"/>
        </w:rPr>
        <w:t>melalui</w:t>
      </w:r>
      <w:r w:rsidR="007801BB" w:rsidRPr="007B028D">
        <w:rPr>
          <w:rFonts w:ascii="Arial" w:hAnsi="Arial" w:cs="Arial"/>
          <w:sz w:val="24"/>
          <w:szCs w:val="24"/>
          <w:lang w:val="ms-MY"/>
        </w:rPr>
        <w:t xml:space="preserve"> e-mel yang akan mengandungi </w:t>
      </w:r>
      <w:r w:rsidR="00747094" w:rsidRPr="007B028D">
        <w:rPr>
          <w:rFonts w:ascii="Arial" w:hAnsi="Arial" w:cs="Arial"/>
          <w:sz w:val="24"/>
          <w:szCs w:val="24"/>
          <w:lang w:val="ms-MY"/>
        </w:rPr>
        <w:t>nombor akaun untuk tujuan pembayaran.</w:t>
      </w:r>
    </w:p>
    <w:p w14:paraId="59976991" w14:textId="77777777" w:rsidR="00747094" w:rsidRPr="007B028D" w:rsidRDefault="00747094" w:rsidP="005733C8">
      <w:pPr>
        <w:pStyle w:val="NoSpacing"/>
        <w:numPr>
          <w:ilvl w:val="0"/>
          <w:numId w:val="2"/>
        </w:numPr>
        <w:spacing w:line="360" w:lineRule="auto"/>
        <w:ind w:hanging="578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perlu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membuat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bayaran secara transaksi segera </w:t>
      </w:r>
      <w:r w:rsidRPr="007B028D">
        <w:rPr>
          <w:rFonts w:ascii="Arial" w:hAnsi="Arial" w:cs="Arial"/>
          <w:i/>
          <w:sz w:val="24"/>
          <w:szCs w:val="24"/>
          <w:lang w:val="ms-MY"/>
        </w:rPr>
        <w:t>(</w:t>
      </w:r>
      <w:proofErr w:type="spellStart"/>
      <w:r w:rsidRPr="007B028D">
        <w:rPr>
          <w:rFonts w:ascii="Arial" w:hAnsi="Arial" w:cs="Arial"/>
          <w:i/>
          <w:sz w:val="24"/>
          <w:szCs w:val="24"/>
          <w:lang w:val="ms-MY"/>
        </w:rPr>
        <w:t>instant</w:t>
      </w:r>
      <w:proofErr w:type="spellEnd"/>
      <w:r w:rsidRPr="007B028D">
        <w:rPr>
          <w:rFonts w:ascii="Arial" w:hAnsi="Arial" w:cs="Arial"/>
          <w:i/>
          <w:sz w:val="24"/>
          <w:szCs w:val="24"/>
          <w:lang w:val="ms-MY"/>
        </w:rPr>
        <w:t xml:space="preserve"> </w:t>
      </w:r>
      <w:proofErr w:type="spellStart"/>
      <w:r w:rsidRPr="007B028D">
        <w:rPr>
          <w:rFonts w:ascii="Arial" w:hAnsi="Arial" w:cs="Arial"/>
          <w:i/>
          <w:sz w:val="24"/>
          <w:szCs w:val="24"/>
          <w:lang w:val="ms-MY"/>
        </w:rPr>
        <w:t>transfer</w:t>
      </w:r>
      <w:proofErr w:type="spellEnd"/>
      <w:r w:rsidRPr="007B028D">
        <w:rPr>
          <w:rFonts w:ascii="Arial" w:hAnsi="Arial" w:cs="Arial"/>
          <w:i/>
          <w:sz w:val="24"/>
          <w:szCs w:val="24"/>
          <w:lang w:val="ms-MY"/>
        </w:rPr>
        <w:t xml:space="preserve">) 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dan mengemukakan slip bayaran melalui </w:t>
      </w:r>
    </w:p>
    <w:p w14:paraId="7F818374" w14:textId="3CE24FFB" w:rsidR="009438A2" w:rsidRPr="007B028D" w:rsidRDefault="00747094" w:rsidP="009438A2">
      <w:pPr>
        <w:pStyle w:val="NoSpacing"/>
        <w:spacing w:line="360" w:lineRule="auto"/>
        <w:ind w:left="2138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e-mel.</w:t>
      </w:r>
    </w:p>
    <w:p w14:paraId="09560A53" w14:textId="4EBF2674" w:rsidR="00747094" w:rsidRPr="007B028D" w:rsidRDefault="00747094" w:rsidP="00AE3103">
      <w:pPr>
        <w:pStyle w:val="NoSpacing"/>
        <w:numPr>
          <w:ilvl w:val="0"/>
          <w:numId w:val="2"/>
        </w:numPr>
        <w:spacing w:line="360" w:lineRule="auto"/>
        <w:ind w:hanging="578"/>
        <w:jc w:val="both"/>
        <w:rPr>
          <w:rFonts w:ascii="Arial" w:hAnsi="Arial" w:cs="Arial"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bCs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bCs/>
          <w:sz w:val="24"/>
          <w:szCs w:val="24"/>
          <w:lang w:val="ms-MY"/>
        </w:rPr>
        <w:t xml:space="preserve"> yang telah mengemukakan slip pembayaran akan menerima e-mel yang mengandungi pautan untuk memuat turun Dokumen Tender.</w:t>
      </w:r>
    </w:p>
    <w:p w14:paraId="5DF0C611" w14:textId="77777777" w:rsidR="007801BB" w:rsidRPr="007B028D" w:rsidRDefault="007801BB" w:rsidP="00AE3103">
      <w:pPr>
        <w:pStyle w:val="NoSpacing"/>
        <w:numPr>
          <w:ilvl w:val="0"/>
          <w:numId w:val="2"/>
        </w:numPr>
        <w:spacing w:line="360" w:lineRule="auto"/>
        <w:ind w:hanging="578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perlu </w:t>
      </w:r>
      <w:r w:rsidR="00D47AE8" w:rsidRPr="007B028D">
        <w:rPr>
          <w:rFonts w:ascii="Arial" w:hAnsi="Arial" w:cs="Arial"/>
          <w:sz w:val="24"/>
          <w:szCs w:val="24"/>
          <w:lang w:val="ms-MY"/>
        </w:rPr>
        <w:t xml:space="preserve">memuat turun dan 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mencetak </w:t>
      </w:r>
      <w:r w:rsidR="00436976" w:rsidRPr="007B028D">
        <w:rPr>
          <w:rFonts w:ascii="Arial" w:hAnsi="Arial" w:cs="Arial"/>
          <w:sz w:val="24"/>
          <w:szCs w:val="24"/>
          <w:lang w:val="ms-MY"/>
        </w:rPr>
        <w:t>Dokumen Tender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617A47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D47AE8" w:rsidRPr="007B028D">
        <w:rPr>
          <w:rFonts w:ascii="Arial" w:hAnsi="Arial" w:cs="Arial"/>
          <w:sz w:val="24"/>
          <w:szCs w:val="24"/>
          <w:lang w:val="ms-MY"/>
        </w:rPr>
        <w:t>dari pautan yang diberikan di dalam e-mel</w:t>
      </w:r>
      <w:r w:rsidRPr="007B028D">
        <w:rPr>
          <w:rFonts w:ascii="Arial" w:hAnsi="Arial" w:cs="Arial"/>
          <w:sz w:val="24"/>
          <w:szCs w:val="24"/>
          <w:lang w:val="ms-MY"/>
        </w:rPr>
        <w:t>;</w:t>
      </w:r>
    </w:p>
    <w:p w14:paraId="0C13B56D" w14:textId="76D89A4E" w:rsidR="007A767D" w:rsidRPr="007B028D" w:rsidRDefault="007801BB" w:rsidP="00AE3103">
      <w:pPr>
        <w:pStyle w:val="NoSpacing"/>
        <w:numPr>
          <w:ilvl w:val="0"/>
          <w:numId w:val="2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1F6767" w:rsidRPr="007B028D">
        <w:rPr>
          <w:rFonts w:ascii="Arial" w:hAnsi="Arial" w:cs="Arial"/>
          <w:sz w:val="24"/>
          <w:szCs w:val="24"/>
          <w:lang w:val="ms-MY"/>
        </w:rPr>
        <w:t xml:space="preserve">hendaklah 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mengisi dan melengkap </w:t>
      </w:r>
      <w:r w:rsidR="00436976" w:rsidRPr="007B028D">
        <w:rPr>
          <w:rFonts w:ascii="Arial" w:hAnsi="Arial" w:cs="Arial"/>
          <w:sz w:val="24"/>
          <w:szCs w:val="24"/>
          <w:lang w:val="ms-MY"/>
        </w:rPr>
        <w:t>Dokumen Tender</w:t>
      </w:r>
      <w:r w:rsidR="001F6767" w:rsidRPr="007B028D">
        <w:rPr>
          <w:rFonts w:ascii="Arial" w:hAnsi="Arial" w:cs="Arial"/>
          <w:sz w:val="24"/>
          <w:szCs w:val="24"/>
          <w:lang w:val="ms-MY"/>
        </w:rPr>
        <w:t xml:space="preserve"> yang telah dicetak</w:t>
      </w:r>
      <w:r w:rsidR="00F31D21" w:rsidRPr="007B028D">
        <w:rPr>
          <w:rFonts w:ascii="Arial" w:hAnsi="Arial" w:cs="Arial"/>
          <w:sz w:val="24"/>
          <w:szCs w:val="24"/>
          <w:lang w:val="ms-MY"/>
        </w:rPr>
        <w:t>.</w:t>
      </w:r>
    </w:p>
    <w:p w14:paraId="0EE59E79" w14:textId="69199432" w:rsidR="00F31D21" w:rsidRPr="007B028D" w:rsidRDefault="00F31D21" w:rsidP="00203E93">
      <w:pPr>
        <w:pStyle w:val="NoSpacing"/>
        <w:spacing w:line="360" w:lineRule="auto"/>
        <w:ind w:left="2138"/>
        <w:jc w:val="both"/>
        <w:rPr>
          <w:rFonts w:ascii="Arial" w:hAnsi="Arial" w:cs="Arial"/>
          <w:sz w:val="24"/>
          <w:szCs w:val="24"/>
          <w:lang w:val="ms-MY"/>
        </w:rPr>
      </w:pPr>
    </w:p>
    <w:p w14:paraId="4CADBDC9" w14:textId="6C8380C1" w:rsidR="00C871A0" w:rsidRPr="007B028D" w:rsidRDefault="00DC5B76" w:rsidP="00AE3103">
      <w:pPr>
        <w:pStyle w:val="NoSpacing"/>
        <w:numPr>
          <w:ilvl w:val="1"/>
          <w:numId w:val="1"/>
        </w:numPr>
        <w:spacing w:line="360" w:lineRule="auto"/>
        <w:ind w:left="1418" w:hanging="698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hendaklah merujuk kepada</w:t>
      </w:r>
      <w:r w:rsidRPr="007B028D">
        <w:rPr>
          <w:rFonts w:ascii="Arial" w:hAnsi="Arial" w:cs="Arial"/>
          <w:b/>
          <w:bCs/>
          <w:sz w:val="24"/>
          <w:szCs w:val="24"/>
          <w:lang w:val="ms-MY"/>
        </w:rPr>
        <w:t xml:space="preserve"> 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Senarai Semakan Dokumen Yang Perlu Dimuat Turun </w:t>
      </w:r>
      <w:r w:rsidR="00C11D84" w:rsidRPr="007B028D">
        <w:rPr>
          <w:rFonts w:ascii="Arial" w:hAnsi="Arial" w:cs="Arial"/>
          <w:sz w:val="24"/>
          <w:szCs w:val="24"/>
          <w:lang w:val="ms-MY"/>
        </w:rPr>
        <w:t xml:space="preserve">Oleh </w:t>
      </w:r>
      <w:proofErr w:type="spellStart"/>
      <w:r w:rsidR="00C11D84"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="00702995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167DA3" w:rsidRPr="007B028D">
        <w:rPr>
          <w:rFonts w:ascii="Arial" w:hAnsi="Arial" w:cs="Arial"/>
          <w:sz w:val="24"/>
          <w:szCs w:val="24"/>
          <w:lang w:val="ms-MY"/>
        </w:rPr>
        <w:t xml:space="preserve">Bagi Kontrak </w:t>
      </w:r>
      <w:r w:rsidR="00A079F7" w:rsidRPr="007B028D">
        <w:rPr>
          <w:rFonts w:ascii="Arial" w:hAnsi="Arial" w:cs="Arial"/>
          <w:sz w:val="24"/>
          <w:szCs w:val="24"/>
          <w:lang w:val="ms-MY"/>
        </w:rPr>
        <w:t>*</w:t>
      </w:r>
      <w:r w:rsidR="00167DA3" w:rsidRPr="007B028D">
        <w:rPr>
          <w:rFonts w:ascii="Arial" w:hAnsi="Arial" w:cs="Arial"/>
          <w:sz w:val="24"/>
          <w:szCs w:val="24"/>
          <w:lang w:val="ms-MY"/>
        </w:rPr>
        <w:t>Konvensional/R</w:t>
      </w:r>
      <w:r w:rsidR="00167DA3" w:rsidRPr="007B028D">
        <w:rPr>
          <w:rFonts w:ascii="Arial" w:hAnsi="Arial" w:cs="Arial"/>
          <w:strike/>
          <w:sz w:val="24"/>
          <w:szCs w:val="24"/>
          <w:lang w:val="ms-MY"/>
        </w:rPr>
        <w:t>eka dan Bina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L</w:t>
      </w:r>
      <w:r w:rsidR="00D739AE" w:rsidRPr="007B028D">
        <w:rPr>
          <w:rFonts w:ascii="Arial" w:hAnsi="Arial" w:cs="Arial"/>
          <w:sz w:val="24"/>
          <w:szCs w:val="24"/>
          <w:lang w:val="ms-MY"/>
        </w:rPr>
        <w:t>AMPIRAN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SS (1)</w:t>
      </w:r>
      <w:r w:rsidR="00D26BB4" w:rsidRPr="007B028D">
        <w:rPr>
          <w:rFonts w:ascii="Arial" w:hAnsi="Arial" w:cs="Arial"/>
          <w:sz w:val="24"/>
          <w:szCs w:val="24"/>
          <w:lang w:val="ms-MY"/>
        </w:rPr>
        <w:t xml:space="preserve"> (K)</w:t>
      </w:r>
      <w:r w:rsidR="00F94078">
        <w:rPr>
          <w:rFonts w:ascii="Arial" w:hAnsi="Arial" w:cs="Arial"/>
          <w:strike/>
          <w:sz w:val="24"/>
          <w:szCs w:val="24"/>
          <w:lang w:val="ms-MY"/>
        </w:rPr>
        <w:t xml:space="preserve"> NSC Kecil/</w:t>
      </w:r>
      <w:proofErr w:type="spellStart"/>
      <w:r w:rsidR="00F94078" w:rsidRPr="00F94078">
        <w:rPr>
          <w:rFonts w:ascii="Arial" w:hAnsi="Arial" w:cs="Arial"/>
          <w:i/>
          <w:iCs/>
          <w:strike/>
          <w:sz w:val="24"/>
          <w:szCs w:val="24"/>
          <w:lang w:val="ms-MY"/>
        </w:rPr>
        <w:t>Direct</w:t>
      </w:r>
      <w:proofErr w:type="spellEnd"/>
      <w:r w:rsidR="00F94078" w:rsidRPr="00F94078">
        <w:rPr>
          <w:rFonts w:ascii="Arial" w:hAnsi="Arial" w:cs="Arial"/>
          <w:i/>
          <w:iCs/>
          <w:strike/>
          <w:sz w:val="24"/>
          <w:szCs w:val="24"/>
          <w:lang w:val="ms-MY"/>
        </w:rPr>
        <w:t xml:space="preserve"> </w:t>
      </w:r>
      <w:proofErr w:type="spellStart"/>
      <w:r w:rsidR="00F94078" w:rsidRPr="00F94078">
        <w:rPr>
          <w:rFonts w:ascii="Arial" w:hAnsi="Arial" w:cs="Arial"/>
          <w:i/>
          <w:iCs/>
          <w:strike/>
          <w:sz w:val="24"/>
          <w:szCs w:val="24"/>
          <w:lang w:val="ms-MY"/>
        </w:rPr>
        <w:t>Contract</w:t>
      </w:r>
      <w:proofErr w:type="spellEnd"/>
      <w:r w:rsidR="00F94078">
        <w:rPr>
          <w:rFonts w:ascii="Arial" w:hAnsi="Arial" w:cs="Arial"/>
          <w:strike/>
          <w:sz w:val="24"/>
          <w:szCs w:val="24"/>
          <w:lang w:val="ms-MY"/>
        </w:rPr>
        <w:t xml:space="preserve"> Kecil/NSC Besar/</w:t>
      </w:r>
      <w:proofErr w:type="spellStart"/>
      <w:r w:rsidR="00F94078" w:rsidRPr="00F94078">
        <w:rPr>
          <w:rFonts w:ascii="Arial" w:hAnsi="Arial" w:cs="Arial"/>
          <w:i/>
          <w:iCs/>
          <w:strike/>
          <w:sz w:val="24"/>
          <w:szCs w:val="24"/>
          <w:lang w:val="ms-MY"/>
        </w:rPr>
        <w:t>Direct</w:t>
      </w:r>
      <w:proofErr w:type="spellEnd"/>
      <w:r w:rsidR="00F94078" w:rsidRPr="00F94078">
        <w:rPr>
          <w:rFonts w:ascii="Arial" w:hAnsi="Arial" w:cs="Arial"/>
          <w:i/>
          <w:iCs/>
          <w:strike/>
          <w:sz w:val="24"/>
          <w:szCs w:val="24"/>
          <w:lang w:val="ms-MY"/>
        </w:rPr>
        <w:t xml:space="preserve"> </w:t>
      </w:r>
      <w:proofErr w:type="spellStart"/>
      <w:r w:rsidR="00F94078" w:rsidRPr="00F94078">
        <w:rPr>
          <w:rFonts w:ascii="Arial" w:hAnsi="Arial" w:cs="Arial"/>
          <w:i/>
          <w:iCs/>
          <w:strike/>
          <w:sz w:val="24"/>
          <w:szCs w:val="24"/>
          <w:lang w:val="ms-MY"/>
        </w:rPr>
        <w:t>Contract</w:t>
      </w:r>
      <w:proofErr w:type="spellEnd"/>
      <w:r w:rsidR="00F94078">
        <w:rPr>
          <w:rFonts w:ascii="Arial" w:hAnsi="Arial" w:cs="Arial"/>
          <w:strike/>
          <w:sz w:val="24"/>
          <w:szCs w:val="24"/>
          <w:lang w:val="ms-MY"/>
        </w:rPr>
        <w:t xml:space="preserve"> Besar </w:t>
      </w:r>
      <w:r w:rsidRPr="007B028D">
        <w:rPr>
          <w:rFonts w:ascii="Arial" w:hAnsi="Arial" w:cs="Arial"/>
          <w:sz w:val="24"/>
          <w:szCs w:val="24"/>
          <w:lang w:val="ms-MY"/>
        </w:rPr>
        <w:t>untuk memastikan semua dokumen yang berkenaan dimuat turun.</w:t>
      </w:r>
    </w:p>
    <w:p w14:paraId="3A996038" w14:textId="77777777" w:rsidR="00747094" w:rsidRPr="007B028D" w:rsidRDefault="00747094" w:rsidP="00747094">
      <w:pPr>
        <w:pStyle w:val="NoSpacing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</w:p>
    <w:p w14:paraId="10686308" w14:textId="77777777" w:rsidR="00747094" w:rsidRPr="007B028D" w:rsidRDefault="00747094" w:rsidP="00295FE0">
      <w:pPr>
        <w:pStyle w:val="NoSpacing"/>
        <w:spacing w:line="360" w:lineRule="auto"/>
        <w:ind w:left="720" w:firstLine="698"/>
        <w:jc w:val="both"/>
        <w:rPr>
          <w:rFonts w:ascii="Arial" w:hAnsi="Arial" w:cs="Arial"/>
          <w:b/>
          <w:bCs/>
          <w:sz w:val="20"/>
          <w:szCs w:val="20"/>
          <w:lang w:val="ms-MY"/>
        </w:rPr>
      </w:pPr>
      <w:r w:rsidRPr="007B028D">
        <w:rPr>
          <w:rFonts w:ascii="Arial" w:hAnsi="Arial" w:cs="Arial"/>
          <w:sz w:val="20"/>
          <w:szCs w:val="20"/>
          <w:lang w:val="ms-MY"/>
        </w:rPr>
        <w:t>Nota: *Potong yang tidak berkaitan</w:t>
      </w:r>
    </w:p>
    <w:p w14:paraId="5B97D52C" w14:textId="2FD45DA3" w:rsidR="00F50B03" w:rsidRPr="007B028D" w:rsidRDefault="00F50B03" w:rsidP="00AE3103">
      <w:pPr>
        <w:pStyle w:val="NoSpacing"/>
        <w:numPr>
          <w:ilvl w:val="1"/>
          <w:numId w:val="1"/>
        </w:numPr>
        <w:spacing w:line="360" w:lineRule="auto"/>
        <w:ind w:left="1418" w:hanging="698"/>
        <w:jc w:val="both"/>
        <w:rPr>
          <w:rFonts w:ascii="Arial" w:hAnsi="Arial" w:cs="Arial"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lastRenderedPageBreak/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bertanggungjawab sepenuhnya bagi memastikan setiap </w:t>
      </w:r>
      <w:r w:rsidR="000743FC" w:rsidRPr="007B028D">
        <w:rPr>
          <w:rFonts w:ascii="Arial" w:hAnsi="Arial" w:cs="Arial"/>
          <w:sz w:val="24"/>
          <w:szCs w:val="24"/>
          <w:lang w:val="ms-MY"/>
        </w:rPr>
        <w:t>D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okumen </w:t>
      </w:r>
      <w:r w:rsidR="000743FC" w:rsidRPr="007B028D">
        <w:rPr>
          <w:rFonts w:ascii="Arial" w:hAnsi="Arial" w:cs="Arial"/>
          <w:sz w:val="24"/>
          <w:szCs w:val="24"/>
          <w:lang w:val="ms-MY"/>
        </w:rPr>
        <w:t>T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ender yang dimuat turun adalah lengkap. Sekiranya terdapat apa-apa ketidaksempurnaan pada dokumen atau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mukasurat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di dalam </w:t>
      </w:r>
      <w:r w:rsidR="00FD4E9F" w:rsidRPr="007B028D">
        <w:rPr>
          <w:rFonts w:ascii="Arial" w:hAnsi="Arial" w:cs="Arial"/>
          <w:sz w:val="24"/>
          <w:szCs w:val="24"/>
          <w:lang w:val="ms-MY"/>
        </w:rPr>
        <w:t>D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okumen </w:t>
      </w:r>
      <w:r w:rsidR="00FD4E9F" w:rsidRPr="007B028D">
        <w:rPr>
          <w:rFonts w:ascii="Arial" w:hAnsi="Arial" w:cs="Arial"/>
          <w:sz w:val="24"/>
          <w:szCs w:val="24"/>
          <w:lang w:val="ms-MY"/>
        </w:rPr>
        <w:t>T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ender berkenaan berdasarkan semakan oleh </w:t>
      </w:r>
      <w:proofErr w:type="spellStart"/>
      <w:r w:rsidR="00757114" w:rsidRPr="007B028D">
        <w:rPr>
          <w:rFonts w:ascii="Arial" w:hAnsi="Arial" w:cs="Arial"/>
          <w:sz w:val="24"/>
          <w:szCs w:val="24"/>
          <w:lang w:val="ms-MY"/>
        </w:rPr>
        <w:t>P</w:t>
      </w:r>
      <w:r w:rsidRPr="007B028D">
        <w:rPr>
          <w:rFonts w:ascii="Arial" w:hAnsi="Arial" w:cs="Arial"/>
          <w:sz w:val="24"/>
          <w:szCs w:val="24"/>
          <w:lang w:val="ms-MY"/>
        </w:rPr>
        <w:t>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dengan Dokumen Meja Tende</w:t>
      </w:r>
      <w:r w:rsidR="002C5624" w:rsidRPr="007B028D">
        <w:rPr>
          <w:rFonts w:ascii="Arial" w:hAnsi="Arial" w:cs="Arial"/>
          <w:sz w:val="24"/>
          <w:szCs w:val="24"/>
          <w:lang w:val="ms-MY"/>
        </w:rPr>
        <w:t>r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, adalah menjadi tanggungjawab </w:t>
      </w:r>
      <w:proofErr w:type="spellStart"/>
      <w:r w:rsidR="005819CF" w:rsidRPr="007B028D">
        <w:rPr>
          <w:rFonts w:ascii="Arial" w:hAnsi="Arial" w:cs="Arial"/>
          <w:sz w:val="24"/>
          <w:szCs w:val="24"/>
          <w:lang w:val="ms-MY"/>
        </w:rPr>
        <w:t>P</w:t>
      </w:r>
      <w:r w:rsidRPr="007B028D">
        <w:rPr>
          <w:rFonts w:ascii="Arial" w:hAnsi="Arial" w:cs="Arial"/>
          <w:sz w:val="24"/>
          <w:szCs w:val="24"/>
          <w:lang w:val="ms-MY"/>
        </w:rPr>
        <w:t>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untuk merujuk kepada pejabat yang mengeluarkan tender supaya pembetulan kepada ketidaksempurnaan tersebut dapat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dibuat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. </w:t>
      </w:r>
      <w:proofErr w:type="spellStart"/>
      <w:r w:rsidR="00F31D21"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="00F31D21" w:rsidRPr="007B028D">
        <w:rPr>
          <w:rFonts w:ascii="Arial" w:hAnsi="Arial" w:cs="Arial"/>
          <w:sz w:val="24"/>
          <w:szCs w:val="24"/>
          <w:lang w:val="ms-MY"/>
        </w:rPr>
        <w:t xml:space="preserve"> adalah bertanggungjawab sepenuh</w:t>
      </w:r>
      <w:r w:rsidR="00404814" w:rsidRPr="007B028D">
        <w:rPr>
          <w:rFonts w:ascii="Arial" w:hAnsi="Arial" w:cs="Arial"/>
          <w:sz w:val="24"/>
          <w:szCs w:val="24"/>
          <w:lang w:val="ms-MY"/>
        </w:rPr>
        <w:t>nya</w:t>
      </w:r>
      <w:r w:rsidR="00F31D21" w:rsidRPr="007B028D">
        <w:rPr>
          <w:rFonts w:ascii="Arial" w:hAnsi="Arial" w:cs="Arial"/>
          <w:sz w:val="24"/>
          <w:szCs w:val="24"/>
          <w:lang w:val="ms-MY"/>
        </w:rPr>
        <w:t xml:space="preserve"> dalam memastikan dokumen yang dimuat turun adalah keseluruhan dokumen yang akan menjadi sebahagian dari Dokumen Tender.</w:t>
      </w:r>
    </w:p>
    <w:p w14:paraId="2D018203" w14:textId="77777777" w:rsidR="00F50B03" w:rsidRPr="007B028D" w:rsidRDefault="00F50B03" w:rsidP="00203E93">
      <w:pPr>
        <w:pStyle w:val="NoSpacing"/>
        <w:spacing w:line="360" w:lineRule="auto"/>
        <w:ind w:left="1418"/>
        <w:jc w:val="both"/>
        <w:rPr>
          <w:rFonts w:ascii="Arial" w:hAnsi="Arial" w:cs="Arial"/>
          <w:sz w:val="24"/>
          <w:szCs w:val="24"/>
          <w:lang w:val="ms-MY"/>
        </w:rPr>
      </w:pPr>
    </w:p>
    <w:p w14:paraId="5965F3BF" w14:textId="349543BC" w:rsidR="00F50B03" w:rsidRPr="007B028D" w:rsidRDefault="00F50B03" w:rsidP="00AE3103">
      <w:pPr>
        <w:pStyle w:val="NoSpacing"/>
        <w:numPr>
          <w:ilvl w:val="1"/>
          <w:numId w:val="1"/>
        </w:numPr>
        <w:spacing w:line="360" w:lineRule="auto"/>
        <w:ind w:left="1418" w:hanging="698"/>
        <w:jc w:val="both"/>
        <w:rPr>
          <w:rFonts w:ascii="Arial" w:hAnsi="Arial" w:cs="Arial"/>
          <w:sz w:val="24"/>
          <w:szCs w:val="24"/>
          <w:lang w:val="ms-MY"/>
        </w:rPr>
      </w:pPr>
      <w:bookmarkStart w:id="0" w:name="_Hlk61706070"/>
      <w:r w:rsidRPr="007B028D">
        <w:rPr>
          <w:rFonts w:ascii="Arial" w:hAnsi="Arial" w:cs="Arial"/>
          <w:sz w:val="24"/>
          <w:szCs w:val="24"/>
          <w:lang w:val="ms-MY"/>
        </w:rPr>
        <w:t xml:space="preserve">Sekiranya berlaku percanggahan di antara </w:t>
      </w:r>
      <w:r w:rsidR="00DB499C" w:rsidRPr="007B028D">
        <w:rPr>
          <w:rFonts w:ascii="Arial" w:hAnsi="Arial" w:cs="Arial"/>
          <w:sz w:val="24"/>
          <w:szCs w:val="24"/>
          <w:lang w:val="ms-MY"/>
        </w:rPr>
        <w:t>salinan lembut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5819CF" w:rsidRPr="007B028D">
        <w:rPr>
          <w:rFonts w:ascii="Arial" w:hAnsi="Arial" w:cs="Arial"/>
          <w:sz w:val="24"/>
          <w:szCs w:val="24"/>
          <w:lang w:val="ms-MY"/>
        </w:rPr>
        <w:t>(</w:t>
      </w:r>
      <w:proofErr w:type="spellStart"/>
      <w:r w:rsidR="005819CF" w:rsidRPr="007B028D">
        <w:rPr>
          <w:rFonts w:ascii="Arial" w:hAnsi="Arial" w:cs="Arial"/>
          <w:i/>
          <w:iCs/>
          <w:sz w:val="24"/>
          <w:szCs w:val="24"/>
          <w:lang w:val="ms-MY"/>
        </w:rPr>
        <w:t>softcopy</w:t>
      </w:r>
      <w:proofErr w:type="spellEnd"/>
      <w:r w:rsidR="005819CF" w:rsidRPr="007B028D">
        <w:rPr>
          <w:rFonts w:ascii="Arial" w:hAnsi="Arial" w:cs="Arial"/>
          <w:sz w:val="24"/>
          <w:szCs w:val="24"/>
          <w:lang w:val="ms-MY"/>
        </w:rPr>
        <w:t xml:space="preserve">) </w:t>
      </w:r>
      <w:r w:rsidRPr="007B028D">
        <w:rPr>
          <w:rFonts w:ascii="Arial" w:hAnsi="Arial" w:cs="Arial"/>
          <w:sz w:val="24"/>
          <w:szCs w:val="24"/>
          <w:lang w:val="ms-MY"/>
        </w:rPr>
        <w:t>yang dimuat turun d</w:t>
      </w:r>
      <w:r w:rsidR="00436976" w:rsidRPr="007B028D">
        <w:rPr>
          <w:rFonts w:ascii="Arial" w:hAnsi="Arial" w:cs="Arial"/>
          <w:sz w:val="24"/>
          <w:szCs w:val="24"/>
          <w:lang w:val="ms-MY"/>
        </w:rPr>
        <w:t>engan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Dokumen Meja Tender yang disediakan dan dipamerkan secara </w:t>
      </w:r>
      <w:r w:rsidR="00DB499C" w:rsidRPr="007B028D">
        <w:rPr>
          <w:rFonts w:ascii="Arial" w:hAnsi="Arial" w:cs="Arial"/>
          <w:sz w:val="24"/>
          <w:szCs w:val="24"/>
          <w:lang w:val="ms-MY"/>
        </w:rPr>
        <w:t>salinan keras (</w:t>
      </w:r>
      <w:proofErr w:type="spellStart"/>
      <w:r w:rsidR="00DB499C" w:rsidRPr="007B028D">
        <w:rPr>
          <w:rFonts w:ascii="Arial" w:hAnsi="Arial" w:cs="Arial"/>
          <w:i/>
          <w:iCs/>
          <w:sz w:val="24"/>
          <w:szCs w:val="24"/>
          <w:lang w:val="ms-MY"/>
        </w:rPr>
        <w:t>hardcopy</w:t>
      </w:r>
      <w:proofErr w:type="spellEnd"/>
      <w:r w:rsidR="00DB499C" w:rsidRPr="007B028D">
        <w:rPr>
          <w:rFonts w:ascii="Arial" w:hAnsi="Arial" w:cs="Arial"/>
          <w:sz w:val="24"/>
          <w:szCs w:val="24"/>
          <w:lang w:val="ms-MY"/>
        </w:rPr>
        <w:t>)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di </w:t>
      </w:r>
      <w:bookmarkStart w:id="1" w:name="_Hlk61705732"/>
      <w:r w:rsidRPr="007B028D">
        <w:rPr>
          <w:rFonts w:ascii="Arial" w:hAnsi="Arial" w:cs="Arial"/>
          <w:sz w:val="24"/>
          <w:szCs w:val="24"/>
          <w:lang w:val="ms-MY"/>
        </w:rPr>
        <w:t xml:space="preserve">Unit Tawaran Pusat, Cawangan Pengurusan Perolehan Harta, Bahagian Kewangan, </w:t>
      </w:r>
      <w:r w:rsidR="0028720D" w:rsidRPr="007B028D">
        <w:rPr>
          <w:rFonts w:ascii="Arial" w:hAnsi="Arial" w:cs="Arial"/>
          <w:sz w:val="24"/>
          <w:szCs w:val="24"/>
          <w:lang w:val="ms-MY"/>
        </w:rPr>
        <w:t xml:space="preserve">Tingkat Bawah Blok A, </w:t>
      </w:r>
      <w:r w:rsidRPr="007B028D">
        <w:rPr>
          <w:rFonts w:ascii="Arial" w:hAnsi="Arial" w:cs="Arial"/>
          <w:sz w:val="24"/>
          <w:szCs w:val="24"/>
          <w:lang w:val="ms-MY"/>
        </w:rPr>
        <w:t>Kementerian Kerja Raya Malaysia</w:t>
      </w:r>
      <w:bookmarkEnd w:id="1"/>
      <w:r w:rsidR="0000167F" w:rsidRPr="007B028D">
        <w:rPr>
          <w:rFonts w:ascii="Arial" w:hAnsi="Arial" w:cs="Arial"/>
          <w:sz w:val="24"/>
          <w:szCs w:val="24"/>
          <w:lang w:val="ms-MY"/>
        </w:rPr>
        <w:t>,</w:t>
      </w:r>
      <w:r w:rsidR="0028720D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maklumat yang terkandung dalam </w:t>
      </w:r>
      <w:r w:rsidR="005819CF" w:rsidRPr="007B028D">
        <w:rPr>
          <w:rFonts w:ascii="Arial" w:hAnsi="Arial" w:cs="Arial"/>
          <w:sz w:val="24"/>
          <w:szCs w:val="24"/>
          <w:lang w:val="ms-MY"/>
        </w:rPr>
        <w:t>salinan keras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5819CF" w:rsidRPr="007B028D">
        <w:rPr>
          <w:rFonts w:ascii="Arial" w:hAnsi="Arial" w:cs="Arial"/>
          <w:sz w:val="24"/>
          <w:szCs w:val="24"/>
          <w:lang w:val="ms-MY"/>
        </w:rPr>
        <w:t>(</w:t>
      </w:r>
      <w:proofErr w:type="spellStart"/>
      <w:r w:rsidRPr="007B028D">
        <w:rPr>
          <w:rFonts w:ascii="Arial" w:hAnsi="Arial" w:cs="Arial"/>
          <w:i/>
          <w:iCs/>
          <w:sz w:val="24"/>
          <w:szCs w:val="24"/>
          <w:lang w:val="ms-MY"/>
        </w:rPr>
        <w:t>hardcopy</w:t>
      </w:r>
      <w:proofErr w:type="spellEnd"/>
      <w:r w:rsidR="005819CF" w:rsidRPr="007B028D">
        <w:rPr>
          <w:rFonts w:ascii="Arial" w:hAnsi="Arial" w:cs="Arial"/>
          <w:sz w:val="24"/>
          <w:szCs w:val="24"/>
          <w:lang w:val="ms-MY"/>
        </w:rPr>
        <w:t>)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akan diguna pakai dan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adendum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akan diedarkan kepada </w:t>
      </w:r>
      <w:proofErr w:type="spellStart"/>
      <w:r w:rsidR="005819CF" w:rsidRPr="007B028D">
        <w:rPr>
          <w:rFonts w:ascii="Arial" w:hAnsi="Arial" w:cs="Arial"/>
          <w:sz w:val="24"/>
          <w:szCs w:val="24"/>
          <w:lang w:val="ms-MY"/>
        </w:rPr>
        <w:t>P</w:t>
      </w:r>
      <w:r w:rsidRPr="007B028D">
        <w:rPr>
          <w:rFonts w:ascii="Arial" w:hAnsi="Arial" w:cs="Arial"/>
          <w:sz w:val="24"/>
          <w:szCs w:val="24"/>
          <w:lang w:val="ms-MY"/>
        </w:rPr>
        <w:t>etender</w:t>
      </w:r>
      <w:proofErr w:type="spellEnd"/>
      <w:r w:rsidR="00DB499C" w:rsidRPr="007B028D">
        <w:rPr>
          <w:rFonts w:ascii="Arial" w:hAnsi="Arial" w:cs="Arial"/>
          <w:sz w:val="24"/>
          <w:szCs w:val="24"/>
          <w:lang w:val="ms-MY"/>
        </w:rPr>
        <w:t>.</w:t>
      </w:r>
      <w:bookmarkEnd w:id="0"/>
    </w:p>
    <w:p w14:paraId="3744C399" w14:textId="77777777" w:rsidR="00F50B03" w:rsidRPr="007B028D" w:rsidRDefault="00F50B03" w:rsidP="00203E93">
      <w:pPr>
        <w:pStyle w:val="ListParagraph"/>
        <w:spacing w:after="0" w:line="360" w:lineRule="auto"/>
        <w:rPr>
          <w:rFonts w:ascii="Arial" w:hAnsi="Arial" w:cs="Arial"/>
          <w:sz w:val="24"/>
          <w:szCs w:val="24"/>
          <w:lang w:val="ms-MY"/>
        </w:rPr>
      </w:pPr>
    </w:p>
    <w:p w14:paraId="6656D752" w14:textId="3FBF48DB" w:rsidR="00971D48" w:rsidRPr="007B028D" w:rsidRDefault="00971D48" w:rsidP="00AE3103">
      <w:pPr>
        <w:pStyle w:val="NoSpacing"/>
        <w:numPr>
          <w:ilvl w:val="1"/>
          <w:numId w:val="1"/>
        </w:numPr>
        <w:spacing w:line="360" w:lineRule="auto"/>
        <w:ind w:left="1418" w:hanging="698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Kerajaan tidak akan bertanggu</w:t>
      </w:r>
      <w:r w:rsidR="00C11D84" w:rsidRPr="007B028D">
        <w:rPr>
          <w:rFonts w:ascii="Arial" w:hAnsi="Arial" w:cs="Arial"/>
          <w:sz w:val="24"/>
          <w:szCs w:val="24"/>
          <w:lang w:val="ms-MY"/>
        </w:rPr>
        <w:t>n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gjawab sekiranya </w:t>
      </w:r>
      <w:proofErr w:type="spellStart"/>
      <w:r w:rsidR="005819CF" w:rsidRPr="007B028D">
        <w:rPr>
          <w:rFonts w:ascii="Arial" w:hAnsi="Arial" w:cs="Arial"/>
          <w:sz w:val="24"/>
          <w:szCs w:val="24"/>
          <w:lang w:val="ms-MY"/>
        </w:rPr>
        <w:t>P</w:t>
      </w:r>
      <w:r w:rsidRPr="007B028D">
        <w:rPr>
          <w:rFonts w:ascii="Arial" w:hAnsi="Arial" w:cs="Arial"/>
          <w:sz w:val="24"/>
          <w:szCs w:val="24"/>
          <w:lang w:val="ms-MY"/>
        </w:rPr>
        <w:t>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cuai dalam memastikan kesempurnaan </w:t>
      </w:r>
      <w:r w:rsidR="00C11D84" w:rsidRPr="007B028D">
        <w:rPr>
          <w:rFonts w:ascii="Arial" w:hAnsi="Arial" w:cs="Arial"/>
          <w:sz w:val="24"/>
          <w:szCs w:val="24"/>
          <w:lang w:val="ms-MY"/>
        </w:rPr>
        <w:t>dokumen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C11D84" w:rsidRPr="007B028D">
        <w:rPr>
          <w:rFonts w:ascii="Arial" w:hAnsi="Arial" w:cs="Arial"/>
          <w:sz w:val="24"/>
          <w:szCs w:val="24"/>
          <w:lang w:val="ms-MY"/>
        </w:rPr>
        <w:t xml:space="preserve">yang perlu dimuat turun </w:t>
      </w:r>
      <w:r w:rsidRPr="007B028D">
        <w:rPr>
          <w:rFonts w:ascii="Arial" w:hAnsi="Arial" w:cs="Arial"/>
          <w:sz w:val="24"/>
          <w:szCs w:val="24"/>
          <w:lang w:val="ms-MY"/>
        </w:rPr>
        <w:t>dan sebarang aduan berkaitan perkara ini tidak akan dilayan.</w:t>
      </w:r>
    </w:p>
    <w:p w14:paraId="73A3033E" w14:textId="7E01BDBB" w:rsidR="00203E93" w:rsidRPr="007B028D" w:rsidRDefault="00203E93" w:rsidP="00203E93">
      <w:pPr>
        <w:pStyle w:val="NoSpacing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B30E9BF" w14:textId="075CEC26" w:rsidR="00DB499C" w:rsidRPr="007B028D" w:rsidRDefault="00DB499C" w:rsidP="00AE3103">
      <w:pPr>
        <w:pStyle w:val="NoSpacing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b/>
          <w:bCs/>
          <w:sz w:val="24"/>
          <w:szCs w:val="24"/>
          <w:lang w:val="ms-MY"/>
        </w:rPr>
        <w:t>Pameran Dokumen Meja Tender Secara Atas Talian</w:t>
      </w:r>
    </w:p>
    <w:p w14:paraId="5E842890" w14:textId="77777777" w:rsidR="00DB499C" w:rsidRPr="007B028D" w:rsidRDefault="00DB499C" w:rsidP="00DB499C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ms-MY"/>
        </w:rPr>
      </w:pPr>
    </w:p>
    <w:p w14:paraId="25CAF6B1" w14:textId="29B9FD06" w:rsidR="00DB499C" w:rsidRPr="007B028D" w:rsidRDefault="00DB499C" w:rsidP="00AE3103">
      <w:pPr>
        <w:pStyle w:val="NoSpacing"/>
        <w:numPr>
          <w:ilvl w:val="1"/>
          <w:numId w:val="1"/>
        </w:numPr>
        <w:spacing w:line="360" w:lineRule="auto"/>
        <w:ind w:left="1560" w:hanging="851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Dokumen Meja Tender juga akan dipamerkan secara salinan lembut (</w:t>
      </w:r>
      <w:proofErr w:type="spellStart"/>
      <w:r w:rsidRPr="007B028D">
        <w:rPr>
          <w:rFonts w:ascii="Arial" w:hAnsi="Arial" w:cs="Arial"/>
          <w:i/>
          <w:iCs/>
          <w:sz w:val="24"/>
          <w:szCs w:val="24"/>
          <w:lang w:val="ms-MY"/>
        </w:rPr>
        <w:t>softcopy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) di atas talian yang boleh dicapai oleh </w:t>
      </w:r>
      <w:proofErr w:type="spellStart"/>
      <w:r w:rsidR="005819CF" w:rsidRPr="007B028D">
        <w:rPr>
          <w:rFonts w:ascii="Arial" w:hAnsi="Arial" w:cs="Arial"/>
          <w:sz w:val="24"/>
          <w:szCs w:val="24"/>
          <w:lang w:val="ms-MY"/>
        </w:rPr>
        <w:t>P</w:t>
      </w:r>
      <w:r w:rsidRPr="007B028D">
        <w:rPr>
          <w:rFonts w:ascii="Arial" w:hAnsi="Arial" w:cs="Arial"/>
          <w:sz w:val="24"/>
          <w:szCs w:val="24"/>
          <w:lang w:val="ms-MY"/>
        </w:rPr>
        <w:t>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selepas pautan dikemukakan melalui e-mel kepada </w:t>
      </w:r>
      <w:proofErr w:type="spellStart"/>
      <w:r w:rsidR="005819CF" w:rsidRPr="007B028D">
        <w:rPr>
          <w:rFonts w:ascii="Arial" w:hAnsi="Arial" w:cs="Arial"/>
          <w:sz w:val="24"/>
          <w:szCs w:val="24"/>
          <w:lang w:val="ms-MY"/>
        </w:rPr>
        <w:t>P</w:t>
      </w:r>
      <w:r w:rsidRPr="007B028D">
        <w:rPr>
          <w:rFonts w:ascii="Arial" w:hAnsi="Arial" w:cs="Arial"/>
          <w:sz w:val="24"/>
          <w:szCs w:val="24"/>
          <w:lang w:val="ms-MY"/>
        </w:rPr>
        <w:t>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>.</w:t>
      </w:r>
    </w:p>
    <w:p w14:paraId="5AB0E9C1" w14:textId="77777777" w:rsidR="00DB499C" w:rsidRPr="007B028D" w:rsidRDefault="00DB499C" w:rsidP="00DB499C">
      <w:pPr>
        <w:pStyle w:val="NoSpacing"/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ms-MY"/>
        </w:rPr>
      </w:pPr>
    </w:p>
    <w:p w14:paraId="4F505EB7" w14:textId="2E5CCC80" w:rsidR="00DB499C" w:rsidRPr="007B028D" w:rsidRDefault="00DB499C" w:rsidP="00AE3103">
      <w:pPr>
        <w:pStyle w:val="NoSpacing"/>
        <w:numPr>
          <w:ilvl w:val="1"/>
          <w:numId w:val="1"/>
        </w:numPr>
        <w:spacing w:line="360" w:lineRule="auto"/>
        <w:ind w:left="1560" w:hanging="851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Sekiranya berlaku percanggahan di antara salinan lembut</w:t>
      </w:r>
      <w:r w:rsidR="005819CF" w:rsidRPr="007B028D">
        <w:rPr>
          <w:rFonts w:ascii="Arial" w:hAnsi="Arial" w:cs="Arial"/>
          <w:sz w:val="24"/>
          <w:szCs w:val="24"/>
          <w:lang w:val="ms-MY"/>
        </w:rPr>
        <w:t xml:space="preserve"> (</w:t>
      </w:r>
      <w:proofErr w:type="spellStart"/>
      <w:r w:rsidR="005819CF" w:rsidRPr="007B028D">
        <w:rPr>
          <w:rFonts w:ascii="Arial" w:hAnsi="Arial" w:cs="Arial"/>
          <w:i/>
          <w:iCs/>
          <w:sz w:val="24"/>
          <w:szCs w:val="24"/>
          <w:lang w:val="ms-MY"/>
        </w:rPr>
        <w:t>softcopy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yang dipamerkan di atas talian dan Dokumen Meja Tender yang disediakan dan dipamerkan secara salinan keras</w:t>
      </w:r>
      <w:r w:rsidR="005819CF" w:rsidRPr="007B028D">
        <w:rPr>
          <w:rFonts w:ascii="Arial" w:hAnsi="Arial" w:cs="Arial"/>
          <w:sz w:val="24"/>
          <w:szCs w:val="24"/>
          <w:lang w:val="ms-MY"/>
        </w:rPr>
        <w:t xml:space="preserve"> (</w:t>
      </w:r>
      <w:proofErr w:type="spellStart"/>
      <w:r w:rsidR="005819CF" w:rsidRPr="007B028D">
        <w:rPr>
          <w:rFonts w:ascii="Arial" w:hAnsi="Arial" w:cs="Arial"/>
          <w:i/>
          <w:iCs/>
          <w:sz w:val="24"/>
          <w:szCs w:val="24"/>
          <w:lang w:val="ms-MY"/>
        </w:rPr>
        <w:t>hardcopy</w:t>
      </w:r>
      <w:proofErr w:type="spellEnd"/>
      <w:r w:rsidR="005819CF" w:rsidRPr="007B028D">
        <w:rPr>
          <w:rFonts w:ascii="Arial" w:hAnsi="Arial" w:cs="Arial"/>
          <w:sz w:val="24"/>
          <w:szCs w:val="24"/>
          <w:lang w:val="ms-MY"/>
        </w:rPr>
        <w:t>)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, maklumat yang terkandung dalam salinan </w:t>
      </w:r>
      <w:r w:rsidR="005819CF" w:rsidRPr="007B028D">
        <w:rPr>
          <w:rFonts w:ascii="Arial" w:hAnsi="Arial" w:cs="Arial"/>
          <w:sz w:val="24"/>
          <w:szCs w:val="24"/>
          <w:lang w:val="ms-MY"/>
        </w:rPr>
        <w:t>keras (</w:t>
      </w:r>
      <w:proofErr w:type="spellStart"/>
      <w:r w:rsidRPr="007B028D">
        <w:rPr>
          <w:rFonts w:ascii="Arial" w:hAnsi="Arial" w:cs="Arial"/>
          <w:i/>
          <w:iCs/>
          <w:sz w:val="24"/>
          <w:szCs w:val="24"/>
          <w:lang w:val="ms-MY"/>
        </w:rPr>
        <w:t>hardcopy</w:t>
      </w:r>
      <w:proofErr w:type="spellEnd"/>
      <w:r w:rsidR="005819CF" w:rsidRPr="007B028D">
        <w:rPr>
          <w:rFonts w:ascii="Arial" w:hAnsi="Arial" w:cs="Arial"/>
          <w:sz w:val="24"/>
          <w:szCs w:val="24"/>
          <w:lang w:val="ms-MY"/>
        </w:rPr>
        <w:t>)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akan diguna pakai dan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adendum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akan diedarkan kepada </w:t>
      </w:r>
      <w:proofErr w:type="spellStart"/>
      <w:r w:rsidR="005819CF" w:rsidRPr="007B028D">
        <w:rPr>
          <w:rFonts w:ascii="Arial" w:hAnsi="Arial" w:cs="Arial"/>
          <w:sz w:val="24"/>
          <w:szCs w:val="24"/>
          <w:lang w:val="ms-MY"/>
        </w:rPr>
        <w:t>P</w:t>
      </w:r>
      <w:r w:rsidRPr="007B028D">
        <w:rPr>
          <w:rFonts w:ascii="Arial" w:hAnsi="Arial" w:cs="Arial"/>
          <w:sz w:val="24"/>
          <w:szCs w:val="24"/>
          <w:lang w:val="ms-MY"/>
        </w:rPr>
        <w:t>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>.</w:t>
      </w:r>
    </w:p>
    <w:p w14:paraId="48263318" w14:textId="77777777" w:rsidR="00DB499C" w:rsidRPr="007B028D" w:rsidRDefault="00DB499C" w:rsidP="00DB499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14:paraId="5695729C" w14:textId="474DBA33" w:rsidR="004D5184" w:rsidRPr="007B028D" w:rsidRDefault="00E432AF" w:rsidP="00AE3103">
      <w:pPr>
        <w:pStyle w:val="NoSpacing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b/>
          <w:bCs/>
          <w:sz w:val="24"/>
          <w:szCs w:val="24"/>
          <w:lang w:val="ms-MY"/>
        </w:rPr>
        <w:t>Pengemukaan Dokumen Tender</w:t>
      </w:r>
      <w:r w:rsidR="006A7AA3" w:rsidRPr="007B028D">
        <w:rPr>
          <w:rFonts w:ascii="Arial" w:hAnsi="Arial" w:cs="Arial"/>
          <w:b/>
          <w:bCs/>
          <w:sz w:val="24"/>
          <w:szCs w:val="24"/>
          <w:lang w:val="ms-MY"/>
        </w:rPr>
        <w:t xml:space="preserve"> Secara </w:t>
      </w:r>
      <w:r w:rsidR="00F2123E" w:rsidRPr="007B028D">
        <w:rPr>
          <w:rFonts w:ascii="Arial" w:hAnsi="Arial" w:cs="Arial"/>
          <w:b/>
          <w:bCs/>
          <w:sz w:val="24"/>
          <w:szCs w:val="24"/>
          <w:lang w:val="ms-MY"/>
        </w:rPr>
        <w:t>Serahan</w:t>
      </w:r>
      <w:r w:rsidR="006A7AA3" w:rsidRPr="007B028D">
        <w:rPr>
          <w:rFonts w:ascii="Arial" w:hAnsi="Arial" w:cs="Arial"/>
          <w:b/>
          <w:bCs/>
          <w:sz w:val="24"/>
          <w:szCs w:val="24"/>
          <w:lang w:val="ms-MY"/>
        </w:rPr>
        <w:t xml:space="preserve"> Tangan</w:t>
      </w:r>
    </w:p>
    <w:p w14:paraId="369F84AD" w14:textId="4634CF25" w:rsidR="004D5184" w:rsidRPr="007B028D" w:rsidRDefault="004D5184" w:rsidP="00203E93">
      <w:pPr>
        <w:pStyle w:val="NoSpacing"/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A34023A" w14:textId="24915CB2" w:rsidR="00D47AE8" w:rsidRPr="007B028D" w:rsidRDefault="00D47AE8" w:rsidP="00AE3103">
      <w:pPr>
        <w:pStyle w:val="NoSpacing"/>
        <w:numPr>
          <w:ilvl w:val="1"/>
          <w:numId w:val="1"/>
        </w:numPr>
        <w:spacing w:line="360" w:lineRule="auto"/>
        <w:ind w:left="1560" w:hanging="851"/>
        <w:jc w:val="both"/>
        <w:rPr>
          <w:rFonts w:ascii="Arial" w:hAnsi="Arial" w:cs="Arial"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adalah </w:t>
      </w:r>
      <w:r w:rsidRPr="007B028D">
        <w:rPr>
          <w:rFonts w:ascii="Arial" w:hAnsi="Arial" w:cs="Arial"/>
          <w:b/>
          <w:bCs/>
          <w:sz w:val="24"/>
          <w:szCs w:val="24"/>
          <w:lang w:val="ms-MY"/>
        </w:rPr>
        <w:t>DIWAJIBKAN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625884" w:rsidRPr="007B028D">
        <w:rPr>
          <w:rFonts w:ascii="Arial" w:hAnsi="Arial" w:cs="Arial"/>
          <w:sz w:val="24"/>
          <w:szCs w:val="24"/>
          <w:lang w:val="ms-MY"/>
        </w:rPr>
        <w:t xml:space="preserve">memuat turun, 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mengisi, melengkap, mencetak dan </w:t>
      </w:r>
      <w:r w:rsidRPr="007B028D">
        <w:rPr>
          <w:rFonts w:ascii="Arial" w:hAnsi="Arial" w:cs="Arial"/>
          <w:b/>
          <w:bCs/>
          <w:sz w:val="24"/>
          <w:szCs w:val="24"/>
          <w:lang w:val="ms-MY"/>
        </w:rPr>
        <w:t xml:space="preserve">MENGEMBALIKAN SECARA </w:t>
      </w:r>
      <w:r w:rsidR="005819CF" w:rsidRPr="007B028D">
        <w:rPr>
          <w:rFonts w:ascii="Arial" w:hAnsi="Arial" w:cs="Arial"/>
          <w:b/>
          <w:bCs/>
          <w:sz w:val="24"/>
          <w:szCs w:val="24"/>
          <w:lang w:val="ms-MY"/>
        </w:rPr>
        <w:t>SALINAN KERAS (</w:t>
      </w:r>
      <w:r w:rsidRPr="007B028D">
        <w:rPr>
          <w:rFonts w:ascii="Arial" w:hAnsi="Arial" w:cs="Arial"/>
          <w:b/>
          <w:bCs/>
          <w:i/>
          <w:iCs/>
          <w:sz w:val="24"/>
          <w:szCs w:val="24"/>
          <w:lang w:val="ms-MY"/>
        </w:rPr>
        <w:t>HARDCOPY</w:t>
      </w:r>
      <w:r w:rsidR="005819CF" w:rsidRPr="007B028D">
        <w:rPr>
          <w:rFonts w:ascii="Arial" w:hAnsi="Arial" w:cs="Arial"/>
          <w:b/>
          <w:bCs/>
          <w:i/>
          <w:iCs/>
          <w:sz w:val="24"/>
          <w:szCs w:val="24"/>
          <w:lang w:val="ms-MY"/>
        </w:rPr>
        <w:t>)</w:t>
      </w:r>
      <w:r w:rsidRPr="007B028D">
        <w:rPr>
          <w:rFonts w:ascii="Arial" w:hAnsi="Arial" w:cs="Arial"/>
          <w:b/>
          <w:bCs/>
          <w:sz w:val="24"/>
          <w:szCs w:val="24"/>
          <w:lang w:val="ms-MY"/>
        </w:rPr>
        <w:t xml:space="preserve"> DOKUMEN-DOKUMEN BERIKUT:</w:t>
      </w:r>
    </w:p>
    <w:p w14:paraId="3DB8485A" w14:textId="1FD047D9" w:rsidR="00F51A32" w:rsidRPr="007B028D" w:rsidRDefault="00F51A32" w:rsidP="00272510">
      <w:pPr>
        <w:pStyle w:val="NoSpacing"/>
        <w:numPr>
          <w:ilvl w:val="0"/>
          <w:numId w:val="5"/>
        </w:numPr>
        <w:spacing w:line="360" w:lineRule="auto"/>
        <w:ind w:left="2880" w:hanging="540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Borang-Borang Maklumat Dan Dokumen Wajib/Sokongan</w:t>
      </w:r>
    </w:p>
    <w:p w14:paraId="37906C7B" w14:textId="460A7267" w:rsidR="00D47AE8" w:rsidRPr="007B028D" w:rsidRDefault="00F51A32" w:rsidP="00272510">
      <w:pPr>
        <w:pStyle w:val="NoSpacing"/>
        <w:numPr>
          <w:ilvl w:val="0"/>
          <w:numId w:val="5"/>
        </w:numPr>
        <w:spacing w:line="360" w:lineRule="auto"/>
        <w:ind w:left="2880" w:hanging="540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Senarai Semakan Dokumen (SSD).</w:t>
      </w:r>
    </w:p>
    <w:p w14:paraId="19D3AFAA" w14:textId="6E0BBC5F" w:rsidR="006338F5" w:rsidRPr="007B028D" w:rsidRDefault="006338F5" w:rsidP="00272510">
      <w:pPr>
        <w:pStyle w:val="NoSpacing"/>
        <w:numPr>
          <w:ilvl w:val="0"/>
          <w:numId w:val="5"/>
        </w:numPr>
        <w:spacing w:line="360" w:lineRule="auto"/>
        <w:ind w:left="2880" w:hanging="540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Lampiran SS (1) (K)</w:t>
      </w:r>
    </w:p>
    <w:p w14:paraId="20E35A22" w14:textId="4D057BBB" w:rsidR="00A21FFF" w:rsidRPr="007B028D" w:rsidRDefault="00A21FFF" w:rsidP="00272510">
      <w:pPr>
        <w:pStyle w:val="NoSpacing"/>
        <w:numPr>
          <w:ilvl w:val="0"/>
          <w:numId w:val="5"/>
        </w:numPr>
        <w:spacing w:line="360" w:lineRule="auto"/>
        <w:ind w:left="2880" w:hanging="540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Resit Pembayaran</w:t>
      </w:r>
    </w:p>
    <w:p w14:paraId="3E29B112" w14:textId="77777777" w:rsidR="00F51A32" w:rsidRPr="007B028D" w:rsidRDefault="00F51A32" w:rsidP="006709BF">
      <w:pPr>
        <w:pStyle w:val="NoSpacing"/>
        <w:spacing w:line="360" w:lineRule="auto"/>
        <w:ind w:left="1571" w:hanging="851"/>
        <w:jc w:val="both"/>
        <w:rPr>
          <w:rFonts w:ascii="Arial" w:hAnsi="Arial" w:cs="Arial"/>
          <w:sz w:val="24"/>
          <w:szCs w:val="24"/>
          <w:lang w:val="ms-MY"/>
        </w:rPr>
      </w:pPr>
    </w:p>
    <w:p w14:paraId="3CC671B4" w14:textId="5315B3E8" w:rsidR="00F51A32" w:rsidRPr="007B028D" w:rsidRDefault="00F51A32" w:rsidP="00AE3103">
      <w:pPr>
        <w:pStyle w:val="NoSpacing"/>
        <w:numPr>
          <w:ilvl w:val="1"/>
          <w:numId w:val="1"/>
        </w:numPr>
        <w:spacing w:line="360" w:lineRule="auto"/>
        <w:ind w:left="1560" w:hanging="851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>Dokumen-dokumen di at</w:t>
      </w:r>
      <w:r w:rsidR="00625884" w:rsidRPr="007B028D">
        <w:rPr>
          <w:rFonts w:ascii="Arial" w:hAnsi="Arial" w:cs="Arial"/>
          <w:sz w:val="24"/>
          <w:szCs w:val="24"/>
          <w:lang w:val="ms-MY"/>
        </w:rPr>
        <w:t>as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hendaklah dicap dengan cap rasmi syarikat</w:t>
      </w:r>
      <w:r w:rsidR="00625884" w:rsidRPr="007B028D">
        <w:rPr>
          <w:rFonts w:ascii="Arial" w:hAnsi="Arial" w:cs="Arial"/>
          <w:sz w:val="24"/>
          <w:szCs w:val="24"/>
          <w:lang w:val="ms-MY"/>
        </w:rPr>
        <w:t xml:space="preserve"> dan </w:t>
      </w:r>
      <w:r w:rsidRPr="007B028D">
        <w:rPr>
          <w:rFonts w:ascii="Arial" w:hAnsi="Arial" w:cs="Arial"/>
          <w:sz w:val="24"/>
          <w:szCs w:val="24"/>
          <w:lang w:val="ms-MY"/>
        </w:rPr>
        <w:t>ditandatangani</w:t>
      </w:r>
      <w:r w:rsidR="00DE0FD1" w:rsidRPr="007B028D">
        <w:rPr>
          <w:rFonts w:ascii="Arial" w:hAnsi="Arial" w:cs="Arial"/>
          <w:sz w:val="24"/>
          <w:szCs w:val="24"/>
          <w:lang w:val="ms-MY"/>
        </w:rPr>
        <w:t xml:space="preserve"> oleh </w:t>
      </w:r>
      <w:r w:rsidR="00522EFD" w:rsidRPr="007B028D">
        <w:rPr>
          <w:rFonts w:ascii="Arial" w:hAnsi="Arial" w:cs="Arial"/>
          <w:sz w:val="24"/>
          <w:szCs w:val="24"/>
          <w:lang w:val="ms-MY"/>
        </w:rPr>
        <w:t>P</w:t>
      </w:r>
      <w:r w:rsidR="00FF3257" w:rsidRPr="007B028D">
        <w:rPr>
          <w:rFonts w:ascii="Arial" w:hAnsi="Arial" w:cs="Arial"/>
          <w:sz w:val="24"/>
          <w:szCs w:val="24"/>
          <w:lang w:val="ms-MY"/>
        </w:rPr>
        <w:t>enama</w:t>
      </w:r>
      <w:r w:rsidR="00DE0FD1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522EFD" w:rsidRPr="007B028D">
        <w:rPr>
          <w:rFonts w:ascii="Arial" w:hAnsi="Arial" w:cs="Arial"/>
          <w:sz w:val="24"/>
          <w:szCs w:val="24"/>
          <w:lang w:val="ms-MY"/>
        </w:rPr>
        <w:t>S</w:t>
      </w:r>
      <w:r w:rsidR="00B51F16" w:rsidRPr="007B028D">
        <w:rPr>
          <w:rFonts w:ascii="Arial" w:hAnsi="Arial" w:cs="Arial"/>
          <w:sz w:val="24"/>
          <w:szCs w:val="24"/>
          <w:lang w:val="ms-MY"/>
        </w:rPr>
        <w:t xml:space="preserve">ijil Perolehan Kerja Kerajaan </w:t>
      </w:r>
      <w:r w:rsidR="00522EFD" w:rsidRPr="007B028D">
        <w:rPr>
          <w:rFonts w:ascii="Arial" w:hAnsi="Arial" w:cs="Arial"/>
          <w:sz w:val="24"/>
          <w:szCs w:val="24"/>
          <w:lang w:val="ms-MY"/>
        </w:rPr>
        <w:t>(</w:t>
      </w:r>
      <w:r w:rsidR="00B51F16" w:rsidRPr="007B028D">
        <w:rPr>
          <w:rFonts w:ascii="Arial" w:hAnsi="Arial" w:cs="Arial"/>
          <w:sz w:val="24"/>
          <w:szCs w:val="24"/>
          <w:lang w:val="ms-MY"/>
        </w:rPr>
        <w:t>SPKK</w:t>
      </w:r>
      <w:r w:rsidR="00522EFD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522EFD" w:rsidRPr="007B028D">
        <w:rPr>
          <w:rFonts w:ascii="Arial" w:hAnsi="Arial" w:cs="Arial"/>
          <w:i/>
          <w:iCs/>
          <w:sz w:val="24"/>
          <w:szCs w:val="24"/>
          <w:lang w:val="ms-MY"/>
        </w:rPr>
        <w:t>Responsible</w:t>
      </w:r>
      <w:proofErr w:type="spellEnd"/>
      <w:r w:rsidR="00522EFD"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 </w:t>
      </w:r>
      <w:proofErr w:type="spellStart"/>
      <w:r w:rsidR="00522EFD" w:rsidRPr="007B028D">
        <w:rPr>
          <w:rFonts w:ascii="Arial" w:hAnsi="Arial" w:cs="Arial"/>
          <w:i/>
          <w:iCs/>
          <w:sz w:val="24"/>
          <w:szCs w:val="24"/>
          <w:lang w:val="ms-MY"/>
        </w:rPr>
        <w:t>Person</w:t>
      </w:r>
      <w:proofErr w:type="spellEnd"/>
      <w:r w:rsidR="00B51F16"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 – </w:t>
      </w:r>
      <w:r w:rsidR="00B51F16" w:rsidRPr="007B028D">
        <w:rPr>
          <w:rFonts w:ascii="Arial" w:hAnsi="Arial" w:cs="Arial"/>
          <w:sz w:val="24"/>
          <w:szCs w:val="24"/>
          <w:lang w:val="ms-MY"/>
        </w:rPr>
        <w:t>Penama SPKK</w:t>
      </w:r>
      <w:r w:rsidR="00522EFD" w:rsidRPr="007B028D">
        <w:rPr>
          <w:rFonts w:ascii="Arial" w:hAnsi="Arial" w:cs="Arial"/>
          <w:sz w:val="24"/>
          <w:szCs w:val="24"/>
          <w:lang w:val="ms-MY"/>
        </w:rPr>
        <w:t xml:space="preserve">) </w:t>
      </w:r>
      <w:r w:rsidR="00DE0FD1" w:rsidRPr="007B028D">
        <w:rPr>
          <w:rFonts w:ascii="Arial" w:hAnsi="Arial" w:cs="Arial"/>
          <w:sz w:val="24"/>
          <w:szCs w:val="24"/>
          <w:lang w:val="ms-MY"/>
        </w:rPr>
        <w:t xml:space="preserve">yang diberi kuasa untuk menandatangani kontrak bagi pihak </w:t>
      </w:r>
      <w:proofErr w:type="spellStart"/>
      <w:r w:rsidR="005819CF" w:rsidRPr="007B028D">
        <w:rPr>
          <w:rFonts w:ascii="Arial" w:hAnsi="Arial" w:cs="Arial"/>
          <w:sz w:val="24"/>
          <w:szCs w:val="24"/>
          <w:lang w:val="ms-MY"/>
        </w:rPr>
        <w:t>P</w:t>
      </w:r>
      <w:r w:rsidR="00DE0FD1" w:rsidRPr="007B028D">
        <w:rPr>
          <w:rFonts w:ascii="Arial" w:hAnsi="Arial" w:cs="Arial"/>
          <w:sz w:val="24"/>
          <w:szCs w:val="24"/>
          <w:lang w:val="ms-MY"/>
        </w:rPr>
        <w:t>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>.</w:t>
      </w:r>
    </w:p>
    <w:p w14:paraId="6701ACCC" w14:textId="77777777" w:rsidR="00F51A32" w:rsidRPr="007B028D" w:rsidRDefault="00F51A32" w:rsidP="009150DE">
      <w:pPr>
        <w:pStyle w:val="NoSpacing"/>
        <w:spacing w:line="360" w:lineRule="auto"/>
        <w:ind w:left="1560" w:hanging="851"/>
        <w:jc w:val="both"/>
        <w:rPr>
          <w:rFonts w:ascii="Arial" w:hAnsi="Arial" w:cs="Arial"/>
          <w:sz w:val="24"/>
          <w:szCs w:val="24"/>
          <w:lang w:val="ms-MY"/>
        </w:rPr>
      </w:pPr>
    </w:p>
    <w:p w14:paraId="31DA6F2E" w14:textId="41753314" w:rsidR="00D86906" w:rsidRPr="007B028D" w:rsidRDefault="00D86906" w:rsidP="00AE3103">
      <w:pPr>
        <w:pStyle w:val="NoSpacing"/>
        <w:numPr>
          <w:ilvl w:val="1"/>
          <w:numId w:val="1"/>
        </w:numPr>
        <w:spacing w:line="360" w:lineRule="auto"/>
        <w:ind w:left="1560" w:hanging="851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 xml:space="preserve">Dokumen Tender perlu dijilid </w:t>
      </w:r>
      <w:r w:rsidR="00DE0FD1" w:rsidRPr="007B028D">
        <w:rPr>
          <w:rFonts w:ascii="Arial" w:hAnsi="Arial" w:cs="Arial"/>
          <w:sz w:val="24"/>
          <w:szCs w:val="24"/>
          <w:lang w:val="ms-MY"/>
        </w:rPr>
        <w:t>dalam bentuk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salinan keras </w:t>
      </w:r>
      <w:r w:rsidR="006268D0" w:rsidRPr="007B028D">
        <w:rPr>
          <w:rFonts w:ascii="Arial" w:hAnsi="Arial" w:cs="Arial"/>
          <w:sz w:val="24"/>
          <w:szCs w:val="24"/>
          <w:lang w:val="ms-MY"/>
        </w:rPr>
        <w:t>(</w:t>
      </w:r>
      <w:proofErr w:type="spellStart"/>
      <w:r w:rsidR="006268D0" w:rsidRPr="007B028D">
        <w:rPr>
          <w:rFonts w:ascii="Arial" w:hAnsi="Arial" w:cs="Arial"/>
          <w:i/>
          <w:iCs/>
          <w:sz w:val="24"/>
          <w:szCs w:val="24"/>
          <w:lang w:val="ms-MY"/>
        </w:rPr>
        <w:t>hardcopy</w:t>
      </w:r>
      <w:proofErr w:type="spellEnd"/>
      <w:r w:rsidR="006268D0" w:rsidRPr="007B028D">
        <w:rPr>
          <w:rFonts w:ascii="Arial" w:hAnsi="Arial" w:cs="Arial"/>
          <w:sz w:val="24"/>
          <w:szCs w:val="24"/>
          <w:lang w:val="ms-MY"/>
        </w:rPr>
        <w:t xml:space="preserve">) 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sebelum dikemukakan secara </w:t>
      </w:r>
      <w:r w:rsidR="001B0687" w:rsidRPr="007B028D">
        <w:rPr>
          <w:rFonts w:ascii="Arial" w:hAnsi="Arial" w:cs="Arial"/>
          <w:sz w:val="24"/>
          <w:szCs w:val="24"/>
          <w:lang w:val="ms-MY"/>
        </w:rPr>
        <w:t>serahan</w:t>
      </w:r>
      <w:r w:rsidR="00F31D21" w:rsidRPr="007B028D">
        <w:rPr>
          <w:rFonts w:ascii="Arial" w:hAnsi="Arial" w:cs="Arial"/>
          <w:sz w:val="24"/>
          <w:szCs w:val="24"/>
          <w:lang w:val="ms-MY"/>
        </w:rPr>
        <w:t xml:space="preserve"> tangan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E90339" w:rsidRPr="007B028D">
        <w:rPr>
          <w:rFonts w:ascii="Arial" w:hAnsi="Arial" w:cs="Arial"/>
          <w:sz w:val="24"/>
          <w:szCs w:val="24"/>
          <w:lang w:val="ms-MY"/>
        </w:rPr>
        <w:t>di</w:t>
      </w:r>
      <w:r w:rsidR="00F07D59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E90339" w:rsidRPr="007B028D">
        <w:rPr>
          <w:rFonts w:ascii="Arial" w:hAnsi="Arial" w:cs="Arial"/>
          <w:sz w:val="24"/>
          <w:szCs w:val="24"/>
          <w:lang w:val="ms-MY" w:eastAsia="en-MY"/>
        </w:rPr>
        <w:t>tempat yang telah ditetapkan sebelum atau pada Tarikh Tutup Tender selewat-lewatnya pada pukul 5.00 petang.</w:t>
      </w:r>
    </w:p>
    <w:p w14:paraId="630F71E2" w14:textId="77777777" w:rsidR="00625884" w:rsidRPr="007B028D" w:rsidRDefault="00625884" w:rsidP="00625884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ms-MY"/>
        </w:rPr>
      </w:pPr>
    </w:p>
    <w:p w14:paraId="23E80FD4" w14:textId="4D682707" w:rsidR="00D86906" w:rsidRPr="007B028D" w:rsidRDefault="00D86906" w:rsidP="00AE3103">
      <w:pPr>
        <w:pStyle w:val="NoSpacing"/>
        <w:numPr>
          <w:ilvl w:val="1"/>
          <w:numId w:val="1"/>
        </w:numPr>
        <w:spacing w:line="360" w:lineRule="auto"/>
        <w:ind w:left="1560" w:hanging="851"/>
        <w:jc w:val="both"/>
        <w:rPr>
          <w:rFonts w:ascii="Arial" w:hAnsi="Arial" w:cs="Arial"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hendaklah merujuk kepada Senarai Semakan Dokumen Yang Perlu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dijilidkan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Dan Dikemukakan Dalam Bentuk Salinan Keras (</w:t>
      </w:r>
      <w:proofErr w:type="spellStart"/>
      <w:r w:rsidRPr="007B028D">
        <w:rPr>
          <w:rFonts w:ascii="Arial" w:hAnsi="Arial" w:cs="Arial"/>
          <w:i/>
          <w:iCs/>
          <w:sz w:val="24"/>
          <w:szCs w:val="24"/>
          <w:lang w:val="ms-MY"/>
        </w:rPr>
        <w:t>Hardcopy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) </w:t>
      </w:r>
      <w:r w:rsidR="006268D0" w:rsidRPr="007B028D">
        <w:rPr>
          <w:rFonts w:ascii="Arial" w:hAnsi="Arial" w:cs="Arial"/>
          <w:sz w:val="24"/>
          <w:szCs w:val="24"/>
          <w:lang w:val="ms-MY"/>
        </w:rPr>
        <w:t xml:space="preserve">Oleh </w:t>
      </w:r>
      <w:proofErr w:type="spellStart"/>
      <w:r w:rsidR="006268D0"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="003F01D2" w:rsidRPr="007B028D">
        <w:rPr>
          <w:rFonts w:ascii="Arial" w:hAnsi="Arial" w:cs="Arial"/>
          <w:sz w:val="24"/>
          <w:szCs w:val="24"/>
          <w:lang w:val="ms-MY"/>
        </w:rPr>
        <w:t xml:space="preserve"> Bagi Kontrak </w:t>
      </w:r>
      <w:r w:rsidR="00A079F7" w:rsidRPr="007B028D">
        <w:rPr>
          <w:rFonts w:ascii="Arial" w:hAnsi="Arial" w:cs="Arial"/>
          <w:sz w:val="24"/>
          <w:szCs w:val="24"/>
          <w:lang w:val="ms-MY"/>
        </w:rPr>
        <w:t>*</w:t>
      </w:r>
      <w:r w:rsidR="003F01D2" w:rsidRPr="007B028D">
        <w:rPr>
          <w:rFonts w:ascii="Arial" w:hAnsi="Arial" w:cs="Arial"/>
          <w:sz w:val="24"/>
          <w:szCs w:val="24"/>
          <w:lang w:val="ms-MY"/>
        </w:rPr>
        <w:t>Konvensional/</w:t>
      </w:r>
      <w:r w:rsidR="003F01D2" w:rsidRPr="007B028D">
        <w:rPr>
          <w:rFonts w:ascii="Arial" w:hAnsi="Arial" w:cs="Arial"/>
          <w:strike/>
          <w:sz w:val="24"/>
          <w:szCs w:val="24"/>
          <w:lang w:val="ms-MY"/>
        </w:rPr>
        <w:t>Reka dan Bina</w:t>
      </w:r>
      <w:r w:rsidR="006268D0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Pr="007B028D">
        <w:rPr>
          <w:rFonts w:ascii="Arial" w:hAnsi="Arial" w:cs="Arial"/>
          <w:sz w:val="24"/>
          <w:szCs w:val="24"/>
          <w:lang w:val="ms-MY"/>
        </w:rPr>
        <w:t>– L</w:t>
      </w:r>
      <w:r w:rsidR="003F01D2" w:rsidRPr="007B028D">
        <w:rPr>
          <w:rFonts w:ascii="Arial" w:hAnsi="Arial" w:cs="Arial"/>
          <w:sz w:val="24"/>
          <w:szCs w:val="24"/>
          <w:lang w:val="ms-MY"/>
        </w:rPr>
        <w:t>AMPIRAN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SS (</w:t>
      </w:r>
      <w:r w:rsidR="00DC5B76" w:rsidRPr="007B028D">
        <w:rPr>
          <w:rFonts w:ascii="Arial" w:hAnsi="Arial" w:cs="Arial"/>
          <w:sz w:val="24"/>
          <w:szCs w:val="24"/>
          <w:lang w:val="ms-MY"/>
        </w:rPr>
        <w:t>2</w:t>
      </w:r>
      <w:r w:rsidRPr="007B028D">
        <w:rPr>
          <w:rFonts w:ascii="Arial" w:hAnsi="Arial" w:cs="Arial"/>
          <w:sz w:val="24"/>
          <w:szCs w:val="24"/>
          <w:lang w:val="ms-MY"/>
        </w:rPr>
        <w:t>)</w:t>
      </w:r>
      <w:r w:rsidR="00672F11" w:rsidRPr="007B028D">
        <w:rPr>
          <w:rFonts w:ascii="Arial" w:hAnsi="Arial" w:cs="Arial"/>
          <w:sz w:val="24"/>
          <w:szCs w:val="24"/>
          <w:lang w:val="ms-MY"/>
        </w:rPr>
        <w:t xml:space="preserve"> (K)</w:t>
      </w:r>
      <w:r w:rsidR="00672F11" w:rsidRPr="007B028D">
        <w:rPr>
          <w:rFonts w:ascii="Arial" w:hAnsi="Arial" w:cs="Arial"/>
          <w:strike/>
          <w:sz w:val="24"/>
          <w:szCs w:val="24"/>
          <w:lang w:val="ms-MY"/>
        </w:rPr>
        <w:t>/(DB)</w:t>
      </w:r>
      <w:r w:rsidR="00672F11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Pr="007B028D">
        <w:rPr>
          <w:rFonts w:ascii="Arial" w:hAnsi="Arial" w:cs="Arial"/>
          <w:sz w:val="24"/>
          <w:szCs w:val="24"/>
          <w:lang w:val="ms-MY"/>
        </w:rPr>
        <w:t>untuk tujuan mengemukakan Dokumen Tender.</w:t>
      </w:r>
    </w:p>
    <w:p w14:paraId="646A8324" w14:textId="6535E713" w:rsidR="006268D0" w:rsidRPr="007B028D" w:rsidRDefault="006268D0" w:rsidP="006268D0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ms-MY"/>
        </w:rPr>
      </w:pPr>
    </w:p>
    <w:p w14:paraId="0CCDA64C" w14:textId="44DFB973" w:rsidR="007A03A9" w:rsidRPr="007B028D" w:rsidRDefault="008F0004" w:rsidP="00203E93">
      <w:pPr>
        <w:pStyle w:val="NoSpacing"/>
        <w:numPr>
          <w:ilvl w:val="1"/>
          <w:numId w:val="1"/>
        </w:numPr>
        <w:spacing w:line="360" w:lineRule="auto"/>
        <w:ind w:left="1560" w:hanging="851"/>
        <w:jc w:val="both"/>
        <w:rPr>
          <w:rFonts w:ascii="Arial" w:hAnsi="Arial" w:cs="Arial"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tidak dibenarkan untuk meminda mana-mana kandungan Dokumen Tender yang dikemukakan. Mana-mana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yang didapati meminda kandungan Dokumen Tender boleh menyebabkan tendernya akan ditolak.</w:t>
      </w:r>
    </w:p>
    <w:p w14:paraId="34B4E6D1" w14:textId="77777777" w:rsidR="00CD00FC" w:rsidRPr="007B028D" w:rsidRDefault="00CD00FC" w:rsidP="00CD00FC">
      <w:pPr>
        <w:pStyle w:val="ListParagraph"/>
        <w:rPr>
          <w:rFonts w:ascii="Arial" w:hAnsi="Arial" w:cs="Arial"/>
          <w:sz w:val="24"/>
          <w:szCs w:val="24"/>
          <w:lang w:val="ms-MY"/>
        </w:rPr>
      </w:pPr>
    </w:p>
    <w:p w14:paraId="55DA59D3" w14:textId="64D7F24D" w:rsidR="00CD00FC" w:rsidRPr="007B028D" w:rsidRDefault="00CD00FC" w:rsidP="00203E93">
      <w:pPr>
        <w:pStyle w:val="NoSpacing"/>
        <w:numPr>
          <w:ilvl w:val="1"/>
          <w:numId w:val="1"/>
        </w:numPr>
        <w:spacing w:line="360" w:lineRule="auto"/>
        <w:ind w:left="1560" w:hanging="851"/>
        <w:jc w:val="both"/>
        <w:rPr>
          <w:rFonts w:ascii="Arial" w:hAnsi="Arial" w:cs="Arial"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yang mengemukakan</w:t>
      </w:r>
      <w:r w:rsidR="00AF43EC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Dokumen Tender secara </w:t>
      </w:r>
      <w:r w:rsidR="00B2694D" w:rsidRPr="007B028D">
        <w:rPr>
          <w:rFonts w:ascii="Arial" w:hAnsi="Arial" w:cs="Arial"/>
          <w:sz w:val="24"/>
          <w:szCs w:val="24"/>
          <w:lang w:val="ms-MY"/>
        </w:rPr>
        <w:t xml:space="preserve">serahan </w:t>
      </w:r>
      <w:r w:rsidRPr="007B028D">
        <w:rPr>
          <w:rFonts w:ascii="Arial" w:hAnsi="Arial" w:cs="Arial"/>
          <w:sz w:val="24"/>
          <w:szCs w:val="24"/>
          <w:lang w:val="ms-MY"/>
        </w:rPr>
        <w:t>tangan perlu mematuhi Pros</w:t>
      </w:r>
      <w:r w:rsidR="005C210D" w:rsidRPr="007B028D">
        <w:rPr>
          <w:rFonts w:ascii="Arial" w:hAnsi="Arial" w:cs="Arial"/>
          <w:sz w:val="24"/>
          <w:szCs w:val="24"/>
          <w:lang w:val="ms-MY"/>
        </w:rPr>
        <w:t>e</w:t>
      </w:r>
      <w:r w:rsidRPr="007B028D">
        <w:rPr>
          <w:rFonts w:ascii="Arial" w:hAnsi="Arial" w:cs="Arial"/>
          <w:sz w:val="24"/>
          <w:szCs w:val="24"/>
          <w:lang w:val="ms-MY"/>
        </w:rPr>
        <w:t>dur Operasi Piawai (</w:t>
      </w:r>
      <w:r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Standard </w:t>
      </w:r>
      <w:proofErr w:type="spellStart"/>
      <w:r w:rsidRPr="007B028D">
        <w:rPr>
          <w:rFonts w:ascii="Arial" w:hAnsi="Arial" w:cs="Arial"/>
          <w:i/>
          <w:iCs/>
          <w:sz w:val="24"/>
          <w:szCs w:val="24"/>
          <w:lang w:val="ms-MY"/>
        </w:rPr>
        <w:t>Operating</w:t>
      </w:r>
      <w:proofErr w:type="spellEnd"/>
      <w:r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 </w:t>
      </w:r>
      <w:proofErr w:type="spellStart"/>
      <w:r w:rsidRPr="007B028D">
        <w:rPr>
          <w:rFonts w:ascii="Arial" w:hAnsi="Arial" w:cs="Arial"/>
          <w:i/>
          <w:iCs/>
          <w:sz w:val="24"/>
          <w:szCs w:val="24"/>
          <w:lang w:val="ms-MY"/>
        </w:rPr>
        <w:lastRenderedPageBreak/>
        <w:t>Procedure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– SOP) Perintah Kawalan Pergerakan (PKP)</w:t>
      </w:r>
      <w:r w:rsidR="00AF43EC" w:rsidRPr="007B028D">
        <w:rPr>
          <w:rFonts w:ascii="Arial" w:hAnsi="Arial" w:cs="Arial"/>
          <w:sz w:val="24"/>
          <w:szCs w:val="24"/>
          <w:lang w:val="ms-MY"/>
        </w:rPr>
        <w:t xml:space="preserve"> pada sepanjang masa</w:t>
      </w:r>
      <w:r w:rsidRPr="007B028D">
        <w:rPr>
          <w:rFonts w:ascii="Arial" w:hAnsi="Arial" w:cs="Arial"/>
          <w:sz w:val="24"/>
          <w:szCs w:val="24"/>
          <w:lang w:val="ms-MY"/>
        </w:rPr>
        <w:t>.</w:t>
      </w:r>
    </w:p>
    <w:p w14:paraId="1BAAFB47" w14:textId="77777777" w:rsidR="006268D0" w:rsidRPr="007B028D" w:rsidRDefault="006268D0" w:rsidP="006268D0">
      <w:pPr>
        <w:pStyle w:val="NoSpacing"/>
        <w:spacing w:line="360" w:lineRule="auto"/>
        <w:ind w:left="1560"/>
        <w:jc w:val="both"/>
        <w:rPr>
          <w:rFonts w:ascii="Arial" w:hAnsi="Arial" w:cs="Arial"/>
          <w:sz w:val="24"/>
          <w:szCs w:val="24"/>
          <w:lang w:val="ms-MY"/>
        </w:rPr>
      </w:pPr>
    </w:p>
    <w:p w14:paraId="112E6B6E" w14:textId="1AB0CDC3" w:rsidR="0012156B" w:rsidRPr="007B028D" w:rsidRDefault="005E251F" w:rsidP="00AE3103">
      <w:pPr>
        <w:pStyle w:val="NoSpacing"/>
        <w:numPr>
          <w:ilvl w:val="1"/>
          <w:numId w:val="4"/>
        </w:numPr>
        <w:spacing w:line="360" w:lineRule="auto"/>
        <w:ind w:left="851" w:hanging="709"/>
        <w:jc w:val="both"/>
        <w:rPr>
          <w:rFonts w:ascii="Arial" w:hAnsi="Arial" w:cs="Arial"/>
          <w:sz w:val="24"/>
          <w:szCs w:val="24"/>
          <w:lang w:val="ms-MY"/>
        </w:rPr>
      </w:pPr>
      <w:r w:rsidRPr="007B028D">
        <w:rPr>
          <w:rFonts w:ascii="Arial" w:hAnsi="Arial" w:cs="Arial"/>
          <w:b/>
          <w:sz w:val="24"/>
          <w:szCs w:val="24"/>
          <w:lang w:val="ms-MY"/>
        </w:rPr>
        <w:t>Penghantaran</w:t>
      </w:r>
      <w:r w:rsidR="00255D37" w:rsidRPr="007B028D">
        <w:rPr>
          <w:rFonts w:ascii="Arial" w:hAnsi="Arial" w:cs="Arial"/>
          <w:b/>
          <w:sz w:val="24"/>
          <w:szCs w:val="24"/>
          <w:lang w:val="ms-MY"/>
        </w:rPr>
        <w:t xml:space="preserve"> Tender</w:t>
      </w:r>
      <w:r w:rsidR="00DF59D4" w:rsidRPr="007B028D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255D37" w:rsidRPr="007B028D">
        <w:rPr>
          <w:rFonts w:ascii="Arial" w:hAnsi="Arial" w:cs="Arial"/>
          <w:b/>
          <w:sz w:val="24"/>
          <w:szCs w:val="24"/>
          <w:lang w:val="ms-MY"/>
        </w:rPr>
        <w:t xml:space="preserve">Menggunakan </w:t>
      </w:r>
      <w:r w:rsidRPr="007B028D">
        <w:rPr>
          <w:rFonts w:ascii="Arial" w:hAnsi="Arial" w:cs="Arial"/>
          <w:b/>
          <w:sz w:val="24"/>
          <w:szCs w:val="24"/>
          <w:lang w:val="ms-MY"/>
        </w:rPr>
        <w:t>Perkhidmatan</w:t>
      </w:r>
      <w:r w:rsidR="00FD7135" w:rsidRPr="007B028D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C76DEF" w:rsidRPr="007B028D">
        <w:rPr>
          <w:rFonts w:ascii="Arial" w:hAnsi="Arial" w:cs="Arial"/>
          <w:b/>
          <w:sz w:val="24"/>
          <w:szCs w:val="24"/>
          <w:lang w:val="ms-MY"/>
        </w:rPr>
        <w:t>Syarikat Penghantaran (</w:t>
      </w:r>
      <w:proofErr w:type="spellStart"/>
      <w:r w:rsidR="00695C67" w:rsidRPr="007B028D">
        <w:rPr>
          <w:rFonts w:ascii="Arial" w:hAnsi="Arial" w:cs="Arial"/>
          <w:b/>
          <w:sz w:val="24"/>
          <w:szCs w:val="24"/>
          <w:lang w:val="ms-MY"/>
        </w:rPr>
        <w:t>Kurier</w:t>
      </w:r>
      <w:proofErr w:type="spellEnd"/>
      <w:r w:rsidR="00C76DEF" w:rsidRPr="007B028D">
        <w:rPr>
          <w:rFonts w:ascii="Arial" w:hAnsi="Arial" w:cs="Arial"/>
          <w:b/>
          <w:sz w:val="24"/>
          <w:szCs w:val="24"/>
          <w:lang w:val="ms-MY"/>
        </w:rPr>
        <w:t>)</w:t>
      </w:r>
    </w:p>
    <w:p w14:paraId="3CDC2657" w14:textId="3F05FF1A" w:rsidR="00372B9B" w:rsidRPr="007B028D" w:rsidRDefault="00372B9B" w:rsidP="00203E93">
      <w:pPr>
        <w:pStyle w:val="ListParagraph"/>
        <w:spacing w:after="0" w:line="360" w:lineRule="auto"/>
        <w:ind w:left="851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278F06D" w14:textId="61A18E74" w:rsidR="00F07D59" w:rsidRPr="007B028D" w:rsidRDefault="00255D37" w:rsidP="00AE3103">
      <w:pPr>
        <w:pStyle w:val="ListParagraph"/>
        <w:numPr>
          <w:ilvl w:val="1"/>
          <w:numId w:val="7"/>
        </w:numPr>
        <w:spacing w:after="0" w:line="360" w:lineRule="auto"/>
        <w:ind w:left="1560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bCs/>
          <w:sz w:val="24"/>
          <w:szCs w:val="24"/>
          <w:lang w:val="ms-MY"/>
        </w:rPr>
        <w:t xml:space="preserve">Bagi mengekang penularan wabak COVID-19, </w:t>
      </w:r>
      <w:proofErr w:type="spellStart"/>
      <w:r w:rsidR="00514C0C" w:rsidRPr="007B028D">
        <w:rPr>
          <w:rFonts w:ascii="Arial" w:hAnsi="Arial" w:cs="Arial"/>
          <w:bCs/>
          <w:sz w:val="24"/>
          <w:szCs w:val="24"/>
          <w:lang w:val="ms-MY"/>
        </w:rPr>
        <w:t>P</w:t>
      </w:r>
      <w:r w:rsidRPr="007B028D">
        <w:rPr>
          <w:rFonts w:ascii="Arial" w:hAnsi="Arial" w:cs="Arial"/>
          <w:bCs/>
          <w:sz w:val="24"/>
          <w:szCs w:val="24"/>
          <w:lang w:val="ms-MY"/>
        </w:rPr>
        <w:t>etender</w:t>
      </w:r>
      <w:proofErr w:type="spellEnd"/>
      <w:r w:rsidRPr="007B028D">
        <w:rPr>
          <w:rFonts w:ascii="Arial" w:hAnsi="Arial" w:cs="Arial"/>
          <w:bCs/>
          <w:sz w:val="24"/>
          <w:szCs w:val="24"/>
          <w:lang w:val="ms-MY"/>
        </w:rPr>
        <w:t xml:space="preserve"> </w:t>
      </w:r>
      <w:r w:rsidR="00C76DEF" w:rsidRPr="007B028D">
        <w:rPr>
          <w:rFonts w:ascii="Arial" w:hAnsi="Arial" w:cs="Arial"/>
          <w:bCs/>
          <w:sz w:val="24"/>
          <w:szCs w:val="24"/>
          <w:lang w:val="ms-MY"/>
        </w:rPr>
        <w:t xml:space="preserve">dibenarkan </w:t>
      </w:r>
      <w:r w:rsidR="00B41651" w:rsidRPr="007B028D">
        <w:rPr>
          <w:rFonts w:ascii="Arial" w:hAnsi="Arial" w:cs="Arial"/>
          <w:bCs/>
          <w:sz w:val="24"/>
          <w:szCs w:val="24"/>
          <w:lang w:val="ms-MY"/>
        </w:rPr>
        <w:t>m</w:t>
      </w:r>
      <w:r w:rsidR="00DC1274" w:rsidRPr="007B028D">
        <w:rPr>
          <w:rFonts w:ascii="Arial" w:hAnsi="Arial" w:cs="Arial"/>
          <w:bCs/>
          <w:sz w:val="24"/>
          <w:szCs w:val="24"/>
          <w:lang w:val="ms-MY"/>
        </w:rPr>
        <w:t>enghantar</w:t>
      </w:r>
      <w:r w:rsidRPr="007B028D">
        <w:rPr>
          <w:rFonts w:ascii="Arial" w:hAnsi="Arial" w:cs="Arial"/>
          <w:bCs/>
          <w:sz w:val="24"/>
          <w:szCs w:val="24"/>
          <w:lang w:val="ms-MY"/>
        </w:rPr>
        <w:t xml:space="preserve"> tender</w:t>
      </w:r>
      <w:r w:rsidR="00833C64" w:rsidRPr="007B028D">
        <w:rPr>
          <w:rFonts w:ascii="Arial" w:hAnsi="Arial" w:cs="Arial"/>
          <w:bCs/>
          <w:sz w:val="24"/>
          <w:szCs w:val="24"/>
          <w:lang w:val="ms-MY"/>
        </w:rPr>
        <w:t xml:space="preserve"> </w:t>
      </w:r>
      <w:r w:rsidR="005E251F" w:rsidRPr="007B028D">
        <w:rPr>
          <w:rFonts w:ascii="Arial" w:hAnsi="Arial" w:cs="Arial"/>
          <w:bCs/>
          <w:sz w:val="24"/>
          <w:szCs w:val="24"/>
          <w:lang w:val="ms-MY"/>
        </w:rPr>
        <w:t xml:space="preserve">menggunakan perkhidmatan </w:t>
      </w:r>
      <w:proofErr w:type="spellStart"/>
      <w:r w:rsidR="00695C67" w:rsidRPr="007B028D">
        <w:rPr>
          <w:rFonts w:ascii="Arial" w:hAnsi="Arial" w:cs="Arial"/>
          <w:bCs/>
          <w:sz w:val="24"/>
          <w:szCs w:val="24"/>
          <w:lang w:val="ms-MY"/>
        </w:rPr>
        <w:t>kurier</w:t>
      </w:r>
      <w:proofErr w:type="spellEnd"/>
      <w:r w:rsidR="00DD0FC5" w:rsidRPr="007B028D">
        <w:rPr>
          <w:rFonts w:ascii="Arial" w:hAnsi="Arial" w:cs="Arial"/>
          <w:bCs/>
          <w:sz w:val="24"/>
          <w:szCs w:val="24"/>
          <w:lang w:val="ms-MY"/>
        </w:rPr>
        <w:t>.</w:t>
      </w:r>
    </w:p>
    <w:p w14:paraId="0D13AB38" w14:textId="77777777" w:rsidR="00F07D59" w:rsidRPr="007B028D" w:rsidRDefault="00F07D59" w:rsidP="00F07D59">
      <w:pPr>
        <w:pStyle w:val="ListParagraph"/>
        <w:spacing w:after="0" w:line="360" w:lineRule="auto"/>
        <w:ind w:left="156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78374EF8" w14:textId="77777777" w:rsidR="0041782B" w:rsidRPr="007B028D" w:rsidRDefault="00F07D59" w:rsidP="00AE3103">
      <w:pPr>
        <w:pStyle w:val="ListParagraph"/>
        <w:numPr>
          <w:ilvl w:val="1"/>
          <w:numId w:val="7"/>
        </w:numPr>
        <w:spacing w:after="0" w:line="360" w:lineRule="auto"/>
        <w:ind w:left="1560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 w:eastAsia="en-MY"/>
        </w:rPr>
        <w:t>Sekiranya</w:t>
      </w:r>
      <w:r w:rsidR="005E251F" w:rsidRPr="007B028D">
        <w:rPr>
          <w:rFonts w:ascii="Arial" w:hAnsi="Arial" w:cs="Arial"/>
          <w:sz w:val="24"/>
          <w:szCs w:val="24"/>
          <w:lang w:val="ms-MY" w:eastAsia="en-MY"/>
        </w:rPr>
        <w:t xml:space="preserve"> </w:t>
      </w:r>
      <w:proofErr w:type="spellStart"/>
      <w:r w:rsidR="00514C0C" w:rsidRPr="007B028D">
        <w:rPr>
          <w:rFonts w:ascii="Arial" w:hAnsi="Arial" w:cs="Arial"/>
          <w:sz w:val="24"/>
          <w:szCs w:val="24"/>
          <w:lang w:val="ms-MY" w:eastAsia="en-MY"/>
        </w:rPr>
        <w:t>P</w:t>
      </w:r>
      <w:r w:rsidR="00492B42" w:rsidRPr="007B028D">
        <w:rPr>
          <w:rFonts w:ascii="Arial" w:hAnsi="Arial" w:cs="Arial"/>
          <w:sz w:val="24"/>
          <w:szCs w:val="24"/>
          <w:lang w:val="ms-MY" w:eastAsia="en-MY"/>
        </w:rPr>
        <w:t>etender</w:t>
      </w:r>
      <w:proofErr w:type="spellEnd"/>
      <w:r w:rsidR="00492B42" w:rsidRPr="007B028D">
        <w:rPr>
          <w:rFonts w:ascii="Arial" w:hAnsi="Arial" w:cs="Arial"/>
          <w:sz w:val="24"/>
          <w:szCs w:val="24"/>
          <w:lang w:val="ms-MY" w:eastAsia="en-MY"/>
        </w:rPr>
        <w:t xml:space="preserve"> memilih untuk mengemukakan Dokumen Tender </w:t>
      </w:r>
      <w:r w:rsidR="005E251F" w:rsidRPr="007B028D">
        <w:rPr>
          <w:rFonts w:ascii="Arial" w:hAnsi="Arial" w:cs="Arial"/>
          <w:sz w:val="24"/>
          <w:szCs w:val="24"/>
          <w:lang w:val="ms-MY" w:eastAsia="en-MY"/>
        </w:rPr>
        <w:t xml:space="preserve">dengan menggunakan perkhidmatan </w:t>
      </w:r>
      <w:proofErr w:type="spellStart"/>
      <w:r w:rsidR="00695C67" w:rsidRPr="007B028D">
        <w:rPr>
          <w:rFonts w:ascii="Arial" w:hAnsi="Arial" w:cs="Arial"/>
          <w:sz w:val="24"/>
          <w:szCs w:val="24"/>
          <w:lang w:val="ms-MY" w:eastAsia="en-MY"/>
        </w:rPr>
        <w:t>kurier</w:t>
      </w:r>
      <w:proofErr w:type="spellEnd"/>
      <w:r w:rsidR="00CD3BCF" w:rsidRPr="007B028D">
        <w:rPr>
          <w:rFonts w:ascii="Arial" w:hAnsi="Arial" w:cs="Arial"/>
          <w:sz w:val="24"/>
          <w:szCs w:val="24"/>
          <w:lang w:val="ms-MY" w:eastAsia="en-MY"/>
        </w:rPr>
        <w:t>,</w:t>
      </w:r>
      <w:r w:rsidR="005E251F" w:rsidRPr="007B028D">
        <w:rPr>
          <w:rFonts w:ascii="Arial" w:hAnsi="Arial" w:cs="Arial"/>
          <w:sz w:val="24"/>
          <w:szCs w:val="24"/>
          <w:lang w:val="ms-MY" w:eastAsia="en-MY"/>
        </w:rPr>
        <w:t xml:space="preserve"> </w:t>
      </w:r>
      <w:proofErr w:type="spellStart"/>
      <w:r w:rsidR="00514C0C" w:rsidRPr="007B028D">
        <w:rPr>
          <w:rFonts w:ascii="Arial" w:hAnsi="Arial" w:cs="Arial"/>
          <w:sz w:val="24"/>
          <w:szCs w:val="24"/>
          <w:lang w:val="ms-MY" w:eastAsia="en-MY"/>
        </w:rPr>
        <w:t>P</w:t>
      </w:r>
      <w:r w:rsidR="005E251F" w:rsidRPr="007B028D">
        <w:rPr>
          <w:rFonts w:ascii="Arial" w:hAnsi="Arial" w:cs="Arial"/>
          <w:sz w:val="24"/>
          <w:szCs w:val="24"/>
          <w:lang w:val="ms-MY" w:eastAsia="en-MY"/>
        </w:rPr>
        <w:t>etender</w:t>
      </w:r>
      <w:proofErr w:type="spellEnd"/>
      <w:r w:rsidR="005E251F" w:rsidRPr="007B028D">
        <w:rPr>
          <w:rFonts w:ascii="Arial" w:hAnsi="Arial" w:cs="Arial"/>
          <w:sz w:val="24"/>
          <w:szCs w:val="24"/>
          <w:lang w:val="ms-MY" w:eastAsia="en-MY"/>
        </w:rPr>
        <w:t xml:space="preserve"> hendaklah memastikan dokumen tersebut selamat tiba </w:t>
      </w:r>
      <w:r w:rsidRPr="007B028D">
        <w:rPr>
          <w:rFonts w:ascii="Arial" w:hAnsi="Arial" w:cs="Arial"/>
          <w:sz w:val="24"/>
          <w:szCs w:val="24"/>
          <w:lang w:val="ms-MY" w:eastAsia="en-MY"/>
        </w:rPr>
        <w:t xml:space="preserve">di tempat yang telah ditetapkan </w:t>
      </w:r>
      <w:r w:rsidR="005E251F" w:rsidRPr="007B028D">
        <w:rPr>
          <w:rFonts w:ascii="Arial" w:hAnsi="Arial" w:cs="Arial"/>
          <w:sz w:val="24"/>
          <w:szCs w:val="24"/>
          <w:lang w:val="ms-MY" w:eastAsia="en-MY"/>
        </w:rPr>
        <w:t>sebelum atau pada</w:t>
      </w:r>
      <w:r w:rsidR="00DD0FC5" w:rsidRPr="007B028D">
        <w:rPr>
          <w:rFonts w:ascii="Arial" w:hAnsi="Arial" w:cs="Arial"/>
          <w:sz w:val="24"/>
          <w:szCs w:val="24"/>
          <w:lang w:val="ms-MY" w:eastAsia="en-MY"/>
        </w:rPr>
        <w:t xml:space="preserve"> </w:t>
      </w:r>
      <w:r w:rsidR="005E251F" w:rsidRPr="007B028D">
        <w:rPr>
          <w:rFonts w:ascii="Arial" w:hAnsi="Arial" w:cs="Arial"/>
          <w:sz w:val="24"/>
          <w:szCs w:val="24"/>
          <w:lang w:val="ms-MY" w:eastAsia="en-MY"/>
        </w:rPr>
        <w:t>Tarikh Tutup Tender selewat-lewatnya pada pukul 5.00 petang. Sebarang kelewatan yang timbul dalam urusan tersebut tidak akan dilayan.</w:t>
      </w:r>
      <w:r w:rsidR="0041782B" w:rsidRPr="007B028D">
        <w:rPr>
          <w:rFonts w:ascii="Arial" w:hAnsi="Arial" w:cs="Arial"/>
          <w:sz w:val="24"/>
          <w:szCs w:val="24"/>
          <w:lang w:val="ms-MY" w:eastAsia="en-MY"/>
        </w:rPr>
        <w:t xml:space="preserve"> </w:t>
      </w:r>
    </w:p>
    <w:p w14:paraId="7CDD6B76" w14:textId="77777777" w:rsidR="0041782B" w:rsidRPr="007B028D" w:rsidRDefault="0041782B" w:rsidP="0041782B">
      <w:pPr>
        <w:pStyle w:val="ListParagraph"/>
        <w:rPr>
          <w:rFonts w:ascii="Arial" w:hAnsi="Arial" w:cs="Arial"/>
          <w:sz w:val="24"/>
          <w:szCs w:val="24"/>
          <w:lang w:val="ms-MY" w:eastAsia="en-MY"/>
        </w:rPr>
      </w:pPr>
    </w:p>
    <w:p w14:paraId="2B33E894" w14:textId="026165A2" w:rsidR="00492B42" w:rsidRPr="007B028D" w:rsidRDefault="0041782B" w:rsidP="0041782B">
      <w:pPr>
        <w:pStyle w:val="ListParagraph"/>
        <w:numPr>
          <w:ilvl w:val="1"/>
          <w:numId w:val="7"/>
        </w:numPr>
        <w:spacing w:after="0" w:line="360" w:lineRule="auto"/>
        <w:ind w:left="1560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 w:eastAsia="en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 w:eastAsia="en-MY"/>
        </w:rPr>
        <w:t xml:space="preserve"> adalah dinasihatkan untuk mengemukakan Dokumen Tender lebih awal daripada Tarikh Tutup Tender. </w:t>
      </w:r>
      <w:proofErr w:type="spellStart"/>
      <w:r w:rsidR="00CD3BCF"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="00CD3BCF" w:rsidRPr="007B028D">
        <w:rPr>
          <w:rFonts w:ascii="Arial" w:hAnsi="Arial" w:cs="Arial"/>
          <w:sz w:val="24"/>
          <w:szCs w:val="24"/>
          <w:lang w:val="ms-MY"/>
        </w:rPr>
        <w:t xml:space="preserve"> adalah bertanggungjawab sepenuhnya sekiranya </w:t>
      </w:r>
      <w:r w:rsidR="002871FA" w:rsidRPr="007B028D">
        <w:rPr>
          <w:rFonts w:ascii="Arial" w:hAnsi="Arial" w:cs="Arial"/>
          <w:sz w:val="24"/>
          <w:szCs w:val="24"/>
          <w:lang w:val="ms-MY"/>
        </w:rPr>
        <w:t>D</w:t>
      </w:r>
      <w:r w:rsidR="00CD3BCF" w:rsidRPr="007B028D">
        <w:rPr>
          <w:rFonts w:ascii="Arial" w:hAnsi="Arial" w:cs="Arial"/>
          <w:sz w:val="24"/>
          <w:szCs w:val="24"/>
          <w:lang w:val="ms-MY"/>
        </w:rPr>
        <w:t xml:space="preserve">okumen </w:t>
      </w:r>
      <w:r w:rsidR="002871FA" w:rsidRPr="007B028D">
        <w:rPr>
          <w:rFonts w:ascii="Arial" w:hAnsi="Arial" w:cs="Arial"/>
          <w:sz w:val="24"/>
          <w:szCs w:val="24"/>
          <w:lang w:val="ms-MY"/>
        </w:rPr>
        <w:t>T</w:t>
      </w:r>
      <w:r w:rsidR="00CD3BCF" w:rsidRPr="007B028D">
        <w:rPr>
          <w:rFonts w:ascii="Arial" w:hAnsi="Arial" w:cs="Arial"/>
          <w:sz w:val="24"/>
          <w:szCs w:val="24"/>
          <w:lang w:val="ms-MY"/>
        </w:rPr>
        <w:t xml:space="preserve">ender tidak diterima pada tarikh dan masa yang telah dinyatakan di dalam perenggan </w:t>
      </w:r>
      <w:r w:rsidR="00492B42" w:rsidRPr="007B028D">
        <w:rPr>
          <w:rFonts w:ascii="Arial" w:hAnsi="Arial" w:cs="Arial"/>
          <w:sz w:val="24"/>
          <w:szCs w:val="24"/>
          <w:lang w:val="ms-MY"/>
        </w:rPr>
        <w:t>4</w:t>
      </w:r>
      <w:r w:rsidR="00CD3BCF" w:rsidRPr="007B028D">
        <w:rPr>
          <w:rFonts w:ascii="Arial" w:hAnsi="Arial" w:cs="Arial"/>
          <w:sz w:val="24"/>
          <w:szCs w:val="24"/>
          <w:lang w:val="ms-MY"/>
        </w:rPr>
        <w:t>.2 di atas.</w:t>
      </w:r>
    </w:p>
    <w:p w14:paraId="61E12C91" w14:textId="77777777" w:rsidR="0057278C" w:rsidRPr="007B028D" w:rsidRDefault="0057278C" w:rsidP="00D75220">
      <w:pPr>
        <w:pStyle w:val="NoSpacing"/>
        <w:rPr>
          <w:lang w:val="ms-MY"/>
        </w:rPr>
      </w:pPr>
    </w:p>
    <w:p w14:paraId="34FC69D6" w14:textId="6AF98B10" w:rsidR="00492B42" w:rsidRPr="007B028D" w:rsidRDefault="00C76DEF" w:rsidP="00AE3103">
      <w:pPr>
        <w:pStyle w:val="ListParagraph"/>
        <w:numPr>
          <w:ilvl w:val="1"/>
          <w:numId w:val="7"/>
        </w:numPr>
        <w:spacing w:after="0" w:line="360" w:lineRule="auto"/>
        <w:ind w:left="1560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bCs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bCs/>
          <w:sz w:val="24"/>
          <w:szCs w:val="24"/>
          <w:lang w:val="ms-MY"/>
        </w:rPr>
        <w:t xml:space="preserve"> hendaklah </w:t>
      </w:r>
      <w:r w:rsidR="001F0BC7" w:rsidRPr="007B028D">
        <w:rPr>
          <w:rFonts w:ascii="Arial" w:hAnsi="Arial" w:cs="Arial"/>
          <w:bCs/>
          <w:sz w:val="24"/>
          <w:szCs w:val="24"/>
          <w:lang w:val="ms-MY"/>
        </w:rPr>
        <w:t>memilih</w:t>
      </w:r>
      <w:r w:rsidRPr="007B028D">
        <w:rPr>
          <w:rFonts w:ascii="Arial" w:hAnsi="Arial" w:cs="Arial"/>
          <w:bCs/>
          <w:sz w:val="24"/>
          <w:szCs w:val="24"/>
          <w:lang w:val="ms-MY"/>
        </w:rPr>
        <w:t xml:space="preserve"> syarikat </w:t>
      </w:r>
      <w:proofErr w:type="spellStart"/>
      <w:r w:rsidR="00CD3BCF" w:rsidRPr="007B028D">
        <w:rPr>
          <w:rFonts w:ascii="Arial" w:hAnsi="Arial" w:cs="Arial"/>
          <w:bCs/>
          <w:sz w:val="24"/>
          <w:szCs w:val="24"/>
          <w:lang w:val="ms-MY"/>
        </w:rPr>
        <w:t>kurier</w:t>
      </w:r>
      <w:proofErr w:type="spellEnd"/>
      <w:r w:rsidR="001F0BC7" w:rsidRPr="007B028D">
        <w:rPr>
          <w:rFonts w:ascii="Arial" w:hAnsi="Arial" w:cs="Arial"/>
          <w:bCs/>
          <w:sz w:val="24"/>
          <w:szCs w:val="24"/>
          <w:lang w:val="ms-MY"/>
        </w:rPr>
        <w:t xml:space="preserve"> yang</w:t>
      </w:r>
      <w:r w:rsidRPr="007B028D">
        <w:rPr>
          <w:rFonts w:ascii="Arial" w:hAnsi="Arial" w:cs="Arial"/>
          <w:bCs/>
          <w:sz w:val="24"/>
          <w:szCs w:val="24"/>
          <w:lang w:val="ms-MY"/>
        </w:rPr>
        <w:t xml:space="preserve"> boleh memberi perkhidmatan </w:t>
      </w:r>
      <w:r w:rsidR="0083035F" w:rsidRPr="007B028D">
        <w:rPr>
          <w:rFonts w:ascii="Arial" w:hAnsi="Arial" w:cs="Arial"/>
          <w:bCs/>
          <w:sz w:val="24"/>
          <w:szCs w:val="24"/>
          <w:lang w:val="ms-MY"/>
        </w:rPr>
        <w:t>penghantaran pintu ke pintu (</w:t>
      </w:r>
      <w:proofErr w:type="spellStart"/>
      <w:r w:rsidRPr="007B028D">
        <w:rPr>
          <w:rFonts w:ascii="Arial" w:hAnsi="Arial" w:cs="Arial"/>
          <w:bCs/>
          <w:i/>
          <w:iCs/>
          <w:sz w:val="24"/>
          <w:szCs w:val="24"/>
          <w:lang w:val="ms-MY"/>
        </w:rPr>
        <w:t>door</w:t>
      </w:r>
      <w:proofErr w:type="spellEnd"/>
      <w:r w:rsidRPr="007B028D">
        <w:rPr>
          <w:rFonts w:ascii="Arial" w:hAnsi="Arial" w:cs="Arial"/>
          <w:bCs/>
          <w:i/>
          <w:iCs/>
          <w:sz w:val="24"/>
          <w:szCs w:val="24"/>
          <w:lang w:val="ms-MY"/>
        </w:rPr>
        <w:t xml:space="preserve"> </w:t>
      </w:r>
      <w:proofErr w:type="spellStart"/>
      <w:r w:rsidRPr="007B028D">
        <w:rPr>
          <w:rFonts w:ascii="Arial" w:hAnsi="Arial" w:cs="Arial"/>
          <w:bCs/>
          <w:i/>
          <w:iCs/>
          <w:sz w:val="24"/>
          <w:szCs w:val="24"/>
          <w:lang w:val="ms-MY"/>
        </w:rPr>
        <w:t>to</w:t>
      </w:r>
      <w:proofErr w:type="spellEnd"/>
      <w:r w:rsidRPr="007B028D">
        <w:rPr>
          <w:rFonts w:ascii="Arial" w:hAnsi="Arial" w:cs="Arial"/>
          <w:bCs/>
          <w:i/>
          <w:iCs/>
          <w:sz w:val="24"/>
          <w:szCs w:val="24"/>
          <w:lang w:val="ms-MY"/>
        </w:rPr>
        <w:t xml:space="preserve"> </w:t>
      </w:r>
      <w:proofErr w:type="spellStart"/>
      <w:r w:rsidRPr="007B028D">
        <w:rPr>
          <w:rFonts w:ascii="Arial" w:hAnsi="Arial" w:cs="Arial"/>
          <w:bCs/>
          <w:i/>
          <w:iCs/>
          <w:sz w:val="24"/>
          <w:szCs w:val="24"/>
          <w:lang w:val="ms-MY"/>
        </w:rPr>
        <w:t>door</w:t>
      </w:r>
      <w:proofErr w:type="spellEnd"/>
      <w:r w:rsidRPr="007B028D">
        <w:rPr>
          <w:rFonts w:ascii="Arial" w:hAnsi="Arial" w:cs="Arial"/>
          <w:bCs/>
          <w:i/>
          <w:iCs/>
          <w:sz w:val="24"/>
          <w:szCs w:val="24"/>
          <w:lang w:val="ms-MY"/>
        </w:rPr>
        <w:t xml:space="preserve"> </w:t>
      </w:r>
      <w:proofErr w:type="spellStart"/>
      <w:r w:rsidR="00303188" w:rsidRPr="007B028D">
        <w:rPr>
          <w:rFonts w:ascii="Arial" w:hAnsi="Arial" w:cs="Arial"/>
          <w:bCs/>
          <w:i/>
          <w:iCs/>
          <w:sz w:val="24"/>
          <w:szCs w:val="24"/>
          <w:lang w:val="ms-MY"/>
        </w:rPr>
        <w:t>d</w:t>
      </w:r>
      <w:r w:rsidR="0083035F" w:rsidRPr="007B028D">
        <w:rPr>
          <w:rFonts w:ascii="Arial" w:hAnsi="Arial" w:cs="Arial"/>
          <w:bCs/>
          <w:i/>
          <w:iCs/>
          <w:sz w:val="24"/>
          <w:szCs w:val="24"/>
          <w:lang w:val="ms-MY"/>
        </w:rPr>
        <w:t>e</w:t>
      </w:r>
      <w:r w:rsidR="00303188" w:rsidRPr="007B028D">
        <w:rPr>
          <w:rFonts w:ascii="Arial" w:hAnsi="Arial" w:cs="Arial"/>
          <w:bCs/>
          <w:i/>
          <w:iCs/>
          <w:sz w:val="24"/>
          <w:szCs w:val="24"/>
          <w:lang w:val="ms-MY"/>
        </w:rPr>
        <w:t>l</w:t>
      </w:r>
      <w:r w:rsidR="0083035F" w:rsidRPr="007B028D">
        <w:rPr>
          <w:rFonts w:ascii="Arial" w:hAnsi="Arial" w:cs="Arial"/>
          <w:bCs/>
          <w:i/>
          <w:iCs/>
          <w:sz w:val="24"/>
          <w:szCs w:val="24"/>
          <w:lang w:val="ms-MY"/>
        </w:rPr>
        <w:t>i</w:t>
      </w:r>
      <w:r w:rsidR="00303188" w:rsidRPr="007B028D">
        <w:rPr>
          <w:rFonts w:ascii="Arial" w:hAnsi="Arial" w:cs="Arial"/>
          <w:bCs/>
          <w:i/>
          <w:iCs/>
          <w:sz w:val="24"/>
          <w:szCs w:val="24"/>
          <w:lang w:val="ms-MY"/>
        </w:rPr>
        <w:t>very</w:t>
      </w:r>
      <w:proofErr w:type="spellEnd"/>
      <w:r w:rsidR="0083035F" w:rsidRPr="007B028D">
        <w:rPr>
          <w:rFonts w:ascii="Arial" w:hAnsi="Arial" w:cs="Arial"/>
          <w:bCs/>
          <w:sz w:val="24"/>
          <w:szCs w:val="24"/>
          <w:lang w:val="ms-MY"/>
        </w:rPr>
        <w:t>)</w:t>
      </w:r>
      <w:r w:rsidR="00303188" w:rsidRPr="007B028D">
        <w:rPr>
          <w:rFonts w:ascii="Arial" w:hAnsi="Arial" w:cs="Arial"/>
          <w:bCs/>
          <w:sz w:val="24"/>
          <w:szCs w:val="24"/>
          <w:lang w:val="ms-MY"/>
        </w:rPr>
        <w:t xml:space="preserve"> dan</w:t>
      </w:r>
      <w:r w:rsidRPr="007B028D">
        <w:rPr>
          <w:rFonts w:ascii="Arial" w:hAnsi="Arial" w:cs="Arial"/>
          <w:bCs/>
          <w:sz w:val="24"/>
          <w:szCs w:val="24"/>
          <w:lang w:val="ms-MY"/>
        </w:rPr>
        <w:t xml:space="preserve"> bukti p</w:t>
      </w:r>
      <w:r w:rsidR="00303188" w:rsidRPr="007B028D">
        <w:rPr>
          <w:rFonts w:ascii="Arial" w:hAnsi="Arial" w:cs="Arial"/>
          <w:bCs/>
          <w:sz w:val="24"/>
          <w:szCs w:val="24"/>
          <w:lang w:val="ms-MY"/>
        </w:rPr>
        <w:t>e</w:t>
      </w:r>
      <w:r w:rsidRPr="007B028D">
        <w:rPr>
          <w:rFonts w:ascii="Arial" w:hAnsi="Arial" w:cs="Arial"/>
          <w:bCs/>
          <w:sz w:val="24"/>
          <w:szCs w:val="24"/>
          <w:lang w:val="ms-MY"/>
        </w:rPr>
        <w:t xml:space="preserve">nghantaran dan </w:t>
      </w:r>
      <w:r w:rsidR="00CD3BCF" w:rsidRPr="007B028D">
        <w:rPr>
          <w:rFonts w:ascii="Arial" w:hAnsi="Arial" w:cs="Arial"/>
          <w:bCs/>
          <w:sz w:val="24"/>
          <w:szCs w:val="24"/>
          <w:lang w:val="ms-MY"/>
        </w:rPr>
        <w:t xml:space="preserve">pengemukaan </w:t>
      </w:r>
      <w:r w:rsidR="001A2E7C" w:rsidRPr="007B028D">
        <w:rPr>
          <w:rFonts w:ascii="Arial" w:hAnsi="Arial" w:cs="Arial"/>
          <w:bCs/>
          <w:sz w:val="24"/>
          <w:szCs w:val="24"/>
          <w:lang w:val="ms-MY"/>
        </w:rPr>
        <w:t>D</w:t>
      </w:r>
      <w:r w:rsidR="00CD3BCF" w:rsidRPr="007B028D">
        <w:rPr>
          <w:rFonts w:ascii="Arial" w:hAnsi="Arial" w:cs="Arial"/>
          <w:bCs/>
          <w:sz w:val="24"/>
          <w:szCs w:val="24"/>
          <w:lang w:val="ms-MY"/>
        </w:rPr>
        <w:t xml:space="preserve">okumen </w:t>
      </w:r>
      <w:r w:rsidR="001A2E7C" w:rsidRPr="007B028D">
        <w:rPr>
          <w:rFonts w:ascii="Arial" w:hAnsi="Arial" w:cs="Arial"/>
          <w:bCs/>
          <w:sz w:val="24"/>
          <w:szCs w:val="24"/>
          <w:lang w:val="ms-MY"/>
        </w:rPr>
        <w:t>T</w:t>
      </w:r>
      <w:r w:rsidR="00CD3BCF" w:rsidRPr="007B028D">
        <w:rPr>
          <w:rFonts w:ascii="Arial" w:hAnsi="Arial" w:cs="Arial"/>
          <w:bCs/>
          <w:sz w:val="24"/>
          <w:szCs w:val="24"/>
          <w:lang w:val="ms-MY"/>
        </w:rPr>
        <w:t xml:space="preserve">ender ke </w:t>
      </w:r>
      <w:r w:rsidR="00A21FFF" w:rsidRPr="007B028D">
        <w:rPr>
          <w:rFonts w:ascii="Arial" w:hAnsi="Arial" w:cs="Arial"/>
          <w:bCs/>
          <w:sz w:val="24"/>
          <w:szCs w:val="24"/>
          <w:lang w:val="ms-MY"/>
        </w:rPr>
        <w:t>kaunter penerimaan tender.</w:t>
      </w:r>
    </w:p>
    <w:p w14:paraId="527516CD" w14:textId="77777777" w:rsidR="00492B42" w:rsidRPr="007B028D" w:rsidRDefault="00492B42" w:rsidP="00492B42">
      <w:pPr>
        <w:pStyle w:val="ListParagraph"/>
        <w:rPr>
          <w:rFonts w:ascii="Arial" w:hAnsi="Arial" w:cs="Arial"/>
          <w:bCs/>
          <w:sz w:val="24"/>
          <w:szCs w:val="24"/>
          <w:lang w:val="ms-MY"/>
        </w:rPr>
      </w:pPr>
    </w:p>
    <w:p w14:paraId="20BB40EB" w14:textId="1FB567F6" w:rsidR="00DF64BC" w:rsidRPr="007B028D" w:rsidRDefault="00DF64BC" w:rsidP="00AE3103">
      <w:pPr>
        <w:pStyle w:val="ListParagraph"/>
        <w:numPr>
          <w:ilvl w:val="1"/>
          <w:numId w:val="7"/>
        </w:numPr>
        <w:spacing w:after="0" w:line="360" w:lineRule="auto"/>
        <w:ind w:left="1560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bCs/>
          <w:sz w:val="24"/>
          <w:szCs w:val="24"/>
          <w:lang w:val="ms-MY"/>
        </w:rPr>
        <w:t>Bukti penghantaran</w:t>
      </w:r>
      <w:r w:rsidR="00436976" w:rsidRPr="007B028D">
        <w:rPr>
          <w:rFonts w:ascii="Arial" w:hAnsi="Arial" w:cs="Arial"/>
          <w:bCs/>
          <w:sz w:val="24"/>
          <w:szCs w:val="24"/>
          <w:lang w:val="ms-MY"/>
        </w:rPr>
        <w:t xml:space="preserve"> di</w:t>
      </w:r>
      <w:r w:rsidR="00FC48A5" w:rsidRPr="007B028D">
        <w:rPr>
          <w:rFonts w:ascii="Arial" w:hAnsi="Arial" w:cs="Arial"/>
          <w:bCs/>
          <w:sz w:val="24"/>
          <w:szCs w:val="24"/>
          <w:lang w:val="ms-MY"/>
        </w:rPr>
        <w:t xml:space="preserve"> </w:t>
      </w:r>
      <w:r w:rsidR="00436976" w:rsidRPr="007B028D">
        <w:rPr>
          <w:rFonts w:ascii="Arial" w:hAnsi="Arial" w:cs="Arial"/>
          <w:bCs/>
          <w:sz w:val="24"/>
          <w:szCs w:val="24"/>
          <w:lang w:val="ms-MY"/>
        </w:rPr>
        <w:t xml:space="preserve">antara </w:t>
      </w:r>
      <w:proofErr w:type="spellStart"/>
      <w:r w:rsidR="00144250" w:rsidRPr="007B028D">
        <w:rPr>
          <w:rFonts w:ascii="Arial" w:hAnsi="Arial" w:cs="Arial"/>
          <w:bCs/>
          <w:sz w:val="24"/>
          <w:szCs w:val="24"/>
          <w:lang w:val="ms-MY"/>
        </w:rPr>
        <w:t>P</w:t>
      </w:r>
      <w:r w:rsidR="00436976" w:rsidRPr="007B028D">
        <w:rPr>
          <w:rFonts w:ascii="Arial" w:hAnsi="Arial" w:cs="Arial"/>
          <w:bCs/>
          <w:sz w:val="24"/>
          <w:szCs w:val="24"/>
          <w:lang w:val="ms-MY"/>
        </w:rPr>
        <w:t>etender</w:t>
      </w:r>
      <w:proofErr w:type="spellEnd"/>
      <w:r w:rsidR="00436976" w:rsidRPr="007B028D">
        <w:rPr>
          <w:rFonts w:ascii="Arial" w:hAnsi="Arial" w:cs="Arial"/>
          <w:bCs/>
          <w:sz w:val="24"/>
          <w:szCs w:val="24"/>
          <w:lang w:val="ms-MY"/>
        </w:rPr>
        <w:t xml:space="preserve"> dan syarikat </w:t>
      </w:r>
      <w:proofErr w:type="spellStart"/>
      <w:r w:rsidR="00436976" w:rsidRPr="007B028D">
        <w:rPr>
          <w:rFonts w:ascii="Arial" w:hAnsi="Arial" w:cs="Arial"/>
          <w:bCs/>
          <w:sz w:val="24"/>
          <w:szCs w:val="24"/>
          <w:lang w:val="ms-MY"/>
        </w:rPr>
        <w:t>kurier</w:t>
      </w:r>
      <w:proofErr w:type="spellEnd"/>
      <w:r w:rsidRPr="007B028D">
        <w:rPr>
          <w:rFonts w:ascii="Arial" w:hAnsi="Arial" w:cs="Arial"/>
          <w:bCs/>
          <w:sz w:val="24"/>
          <w:szCs w:val="24"/>
          <w:lang w:val="ms-MY"/>
        </w:rPr>
        <w:t xml:space="preserve"> tidak dianggap sebagai bukti penerimaan oleh pejabat tutup tender.</w:t>
      </w:r>
    </w:p>
    <w:p w14:paraId="4FB2006E" w14:textId="77777777" w:rsidR="00191386" w:rsidRPr="007B028D" w:rsidRDefault="00191386" w:rsidP="00191386">
      <w:pPr>
        <w:pStyle w:val="ListParagrap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7C57656" w14:textId="0FF27488" w:rsidR="00B078C7" w:rsidRPr="007B028D" w:rsidRDefault="00B078C7" w:rsidP="00151C32">
      <w:pPr>
        <w:pStyle w:val="ListParagraph"/>
        <w:numPr>
          <w:ilvl w:val="1"/>
          <w:numId w:val="7"/>
        </w:numPr>
        <w:spacing w:after="0" w:line="360" w:lineRule="auto"/>
        <w:ind w:left="1560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hendaklah memastikan</w:t>
      </w:r>
      <w:r w:rsidR="00FC48A5" w:rsidRPr="007B028D">
        <w:rPr>
          <w:rFonts w:ascii="Arial" w:hAnsi="Arial" w:cs="Arial"/>
          <w:sz w:val="24"/>
          <w:szCs w:val="24"/>
          <w:lang w:val="ms-MY"/>
        </w:rPr>
        <w:t xml:space="preserve"> s</w:t>
      </w:r>
      <w:r w:rsidRPr="007B028D">
        <w:rPr>
          <w:rFonts w:ascii="Arial" w:hAnsi="Arial" w:cs="Arial"/>
          <w:sz w:val="24"/>
          <w:szCs w:val="24"/>
          <w:lang w:val="ms-MY"/>
        </w:rPr>
        <w:t>yarikat</w:t>
      </w:r>
      <w:r w:rsidR="00FC48A5"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FC48A5" w:rsidRPr="007B028D">
        <w:rPr>
          <w:rFonts w:ascii="Arial" w:hAnsi="Arial" w:cs="Arial"/>
          <w:sz w:val="24"/>
          <w:szCs w:val="24"/>
          <w:lang w:val="ms-MY"/>
        </w:rPr>
        <w:t>ku</w:t>
      </w:r>
      <w:r w:rsidRPr="007B028D">
        <w:rPr>
          <w:rFonts w:ascii="Arial" w:hAnsi="Arial" w:cs="Arial"/>
          <w:sz w:val="24"/>
          <w:szCs w:val="24"/>
          <w:lang w:val="ms-MY"/>
        </w:rPr>
        <w:t>rier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mendapatkan cap penerimaan Dokumen Tender dari pejabat tutup tender. </w:t>
      </w:r>
    </w:p>
    <w:p w14:paraId="2D5998AF" w14:textId="77777777" w:rsidR="00B078C7" w:rsidRPr="007B028D" w:rsidRDefault="00B078C7" w:rsidP="00B078C7">
      <w:pPr>
        <w:pStyle w:val="ListParagraph"/>
        <w:rPr>
          <w:rFonts w:ascii="Arial" w:hAnsi="Arial" w:cs="Arial"/>
          <w:bCs/>
          <w:sz w:val="24"/>
          <w:szCs w:val="24"/>
          <w:lang w:val="ms-MY"/>
        </w:rPr>
      </w:pPr>
    </w:p>
    <w:p w14:paraId="3FB8123A" w14:textId="14E81A4F" w:rsidR="00CD00FC" w:rsidRPr="007B028D" w:rsidRDefault="00B078C7" w:rsidP="00151C32">
      <w:pPr>
        <w:pStyle w:val="ListParagraph"/>
        <w:numPr>
          <w:ilvl w:val="1"/>
          <w:numId w:val="7"/>
        </w:numPr>
        <w:spacing w:after="0" w:line="360" w:lineRule="auto"/>
        <w:ind w:left="1560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bCs/>
          <w:sz w:val="24"/>
          <w:szCs w:val="24"/>
          <w:lang w:val="ms-MY"/>
        </w:rPr>
        <w:lastRenderedPageBreak/>
        <w:t>S</w:t>
      </w:r>
      <w:r w:rsidR="001F0BC7" w:rsidRPr="007B028D">
        <w:rPr>
          <w:rFonts w:ascii="Arial" w:hAnsi="Arial" w:cs="Arial"/>
          <w:bCs/>
          <w:sz w:val="24"/>
          <w:szCs w:val="24"/>
          <w:lang w:val="ms-MY"/>
        </w:rPr>
        <w:t xml:space="preserve">egala kos untuk </w:t>
      </w:r>
      <w:r w:rsidR="005E251F" w:rsidRPr="007B028D">
        <w:rPr>
          <w:rFonts w:ascii="Arial" w:hAnsi="Arial" w:cs="Arial"/>
          <w:bCs/>
          <w:sz w:val="24"/>
          <w:szCs w:val="24"/>
          <w:lang w:val="ms-MY"/>
        </w:rPr>
        <w:t>men</w:t>
      </w:r>
      <w:r w:rsidR="007D7399" w:rsidRPr="007B028D">
        <w:rPr>
          <w:rFonts w:ascii="Arial" w:hAnsi="Arial" w:cs="Arial"/>
          <w:bCs/>
          <w:sz w:val="24"/>
          <w:szCs w:val="24"/>
          <w:lang w:val="ms-MY"/>
        </w:rPr>
        <w:t>gemukakan Dokumen</w:t>
      </w:r>
      <w:r w:rsidR="005E251F" w:rsidRPr="007B028D">
        <w:rPr>
          <w:rFonts w:ascii="Arial" w:hAnsi="Arial" w:cs="Arial"/>
          <w:bCs/>
          <w:sz w:val="24"/>
          <w:szCs w:val="24"/>
          <w:lang w:val="ms-MY"/>
        </w:rPr>
        <w:t xml:space="preserve"> </w:t>
      </w:r>
      <w:r w:rsidR="007D7399" w:rsidRPr="007B028D">
        <w:rPr>
          <w:rFonts w:ascii="Arial" w:hAnsi="Arial" w:cs="Arial"/>
          <w:bCs/>
          <w:sz w:val="24"/>
          <w:szCs w:val="24"/>
          <w:lang w:val="ms-MY"/>
        </w:rPr>
        <w:t>T</w:t>
      </w:r>
      <w:r w:rsidR="005E251F" w:rsidRPr="007B028D">
        <w:rPr>
          <w:rFonts w:ascii="Arial" w:hAnsi="Arial" w:cs="Arial"/>
          <w:bCs/>
          <w:sz w:val="24"/>
          <w:szCs w:val="24"/>
          <w:lang w:val="ms-MY"/>
        </w:rPr>
        <w:t>ender</w:t>
      </w:r>
      <w:r w:rsidR="001F0BC7" w:rsidRPr="007B028D">
        <w:rPr>
          <w:rFonts w:ascii="Arial" w:hAnsi="Arial" w:cs="Arial"/>
          <w:bCs/>
          <w:sz w:val="24"/>
          <w:szCs w:val="24"/>
          <w:lang w:val="ms-MY"/>
        </w:rPr>
        <w:t xml:space="preserve"> </w:t>
      </w:r>
      <w:r w:rsidR="005E251F" w:rsidRPr="007B028D">
        <w:rPr>
          <w:rFonts w:ascii="Arial" w:hAnsi="Arial" w:cs="Arial"/>
          <w:bCs/>
          <w:sz w:val="24"/>
          <w:szCs w:val="24"/>
          <w:lang w:val="ms-MY"/>
        </w:rPr>
        <w:t>menggunakan perkhidmatan</w:t>
      </w:r>
      <w:r w:rsidR="001F0BC7" w:rsidRPr="007B028D">
        <w:rPr>
          <w:rFonts w:ascii="Arial" w:hAnsi="Arial" w:cs="Arial"/>
          <w:bCs/>
          <w:sz w:val="24"/>
          <w:szCs w:val="24"/>
          <w:lang w:val="ms-MY"/>
        </w:rPr>
        <w:t xml:space="preserve"> </w:t>
      </w:r>
      <w:proofErr w:type="spellStart"/>
      <w:r w:rsidR="00695C67" w:rsidRPr="007B028D">
        <w:rPr>
          <w:rFonts w:ascii="Arial" w:hAnsi="Arial" w:cs="Arial"/>
          <w:bCs/>
          <w:sz w:val="24"/>
          <w:szCs w:val="24"/>
          <w:lang w:val="ms-MY"/>
        </w:rPr>
        <w:t>kurier</w:t>
      </w:r>
      <w:proofErr w:type="spellEnd"/>
      <w:r w:rsidR="001F0BC7" w:rsidRPr="007B028D">
        <w:rPr>
          <w:rFonts w:ascii="Arial" w:hAnsi="Arial" w:cs="Arial"/>
          <w:bCs/>
          <w:sz w:val="24"/>
          <w:szCs w:val="24"/>
          <w:lang w:val="ms-MY"/>
        </w:rPr>
        <w:t xml:space="preserve"> adalah </w:t>
      </w:r>
      <w:proofErr w:type="spellStart"/>
      <w:r w:rsidR="001F0BC7" w:rsidRPr="007B028D">
        <w:rPr>
          <w:rFonts w:ascii="Arial" w:hAnsi="Arial" w:cs="Arial"/>
          <w:bCs/>
          <w:sz w:val="24"/>
          <w:szCs w:val="24"/>
          <w:lang w:val="ms-MY"/>
        </w:rPr>
        <w:t>dibawah</w:t>
      </w:r>
      <w:proofErr w:type="spellEnd"/>
      <w:r w:rsidR="001F0BC7" w:rsidRPr="007B028D">
        <w:rPr>
          <w:rFonts w:ascii="Arial" w:hAnsi="Arial" w:cs="Arial"/>
          <w:bCs/>
          <w:sz w:val="24"/>
          <w:szCs w:val="24"/>
          <w:lang w:val="ms-MY"/>
        </w:rPr>
        <w:t xml:space="preserve"> tanggungan </w:t>
      </w:r>
      <w:proofErr w:type="spellStart"/>
      <w:r w:rsidR="00D57681" w:rsidRPr="007B028D">
        <w:rPr>
          <w:rFonts w:ascii="Arial" w:hAnsi="Arial" w:cs="Arial"/>
          <w:bCs/>
          <w:sz w:val="24"/>
          <w:szCs w:val="24"/>
          <w:lang w:val="ms-MY"/>
        </w:rPr>
        <w:t>P</w:t>
      </w:r>
      <w:r w:rsidR="001F0BC7" w:rsidRPr="007B028D">
        <w:rPr>
          <w:rFonts w:ascii="Arial" w:hAnsi="Arial" w:cs="Arial"/>
          <w:bCs/>
          <w:sz w:val="24"/>
          <w:szCs w:val="24"/>
          <w:lang w:val="ms-MY"/>
        </w:rPr>
        <w:t>etender</w:t>
      </w:r>
      <w:proofErr w:type="spellEnd"/>
      <w:r w:rsidR="001F0BC7" w:rsidRPr="007B028D">
        <w:rPr>
          <w:rFonts w:ascii="Arial" w:hAnsi="Arial" w:cs="Arial"/>
          <w:bCs/>
          <w:sz w:val="24"/>
          <w:szCs w:val="24"/>
          <w:lang w:val="ms-MY"/>
        </w:rPr>
        <w:t xml:space="preserve"> sepenuhnya</w:t>
      </w:r>
      <w:r w:rsidR="00E432AF" w:rsidRPr="007B028D">
        <w:rPr>
          <w:rFonts w:ascii="Arial" w:hAnsi="Arial" w:cs="Arial"/>
          <w:bCs/>
          <w:sz w:val="24"/>
          <w:szCs w:val="24"/>
          <w:lang w:val="ms-MY"/>
        </w:rPr>
        <w:t>.</w:t>
      </w:r>
    </w:p>
    <w:p w14:paraId="13A004A7" w14:textId="77777777" w:rsidR="00CD00FC" w:rsidRPr="007B028D" w:rsidRDefault="00CD00FC" w:rsidP="00CD00FC">
      <w:pPr>
        <w:pStyle w:val="ListParagraph"/>
        <w:rPr>
          <w:rFonts w:ascii="Arial" w:hAnsi="Arial" w:cs="Arial"/>
          <w:sz w:val="24"/>
          <w:szCs w:val="24"/>
          <w:highlight w:val="yellow"/>
          <w:lang w:val="ms-MY"/>
        </w:rPr>
      </w:pPr>
    </w:p>
    <w:p w14:paraId="4F770B76" w14:textId="3AFC75B8" w:rsidR="00CD00FC" w:rsidRPr="007B028D" w:rsidRDefault="00CD00FC" w:rsidP="00CD00FC">
      <w:pPr>
        <w:pStyle w:val="ListParagraph"/>
        <w:numPr>
          <w:ilvl w:val="1"/>
          <w:numId w:val="7"/>
        </w:numPr>
        <w:spacing w:after="0" w:line="360" w:lineRule="auto"/>
        <w:ind w:left="1560" w:hanging="709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7B028D">
        <w:rPr>
          <w:rFonts w:ascii="Arial" w:hAnsi="Arial" w:cs="Arial"/>
          <w:sz w:val="24"/>
          <w:szCs w:val="24"/>
          <w:lang w:val="ms-MY"/>
        </w:rPr>
        <w:t xml:space="preserve">Syarikat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kurier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yang dilantik oleh </w:t>
      </w:r>
      <w:proofErr w:type="spellStart"/>
      <w:r w:rsidRPr="007B028D">
        <w:rPr>
          <w:rFonts w:ascii="Arial" w:hAnsi="Arial" w:cs="Arial"/>
          <w:sz w:val="24"/>
          <w:szCs w:val="24"/>
          <w:lang w:val="ms-MY"/>
        </w:rPr>
        <w:t>Petender</w:t>
      </w:r>
      <w:proofErr w:type="spellEnd"/>
      <w:r w:rsidRPr="007B028D">
        <w:rPr>
          <w:rFonts w:ascii="Arial" w:hAnsi="Arial" w:cs="Arial"/>
          <w:sz w:val="24"/>
          <w:szCs w:val="24"/>
          <w:lang w:val="ms-MY"/>
        </w:rPr>
        <w:t xml:space="preserve"> </w:t>
      </w:r>
      <w:r w:rsidR="00C00AA0" w:rsidRPr="007B028D">
        <w:rPr>
          <w:rFonts w:ascii="Arial" w:hAnsi="Arial" w:cs="Arial"/>
          <w:sz w:val="24"/>
          <w:szCs w:val="24"/>
          <w:lang w:val="ms-MY"/>
        </w:rPr>
        <w:t>untuk</w:t>
      </w:r>
      <w:r w:rsidRPr="007B028D">
        <w:rPr>
          <w:rFonts w:ascii="Arial" w:hAnsi="Arial" w:cs="Arial"/>
          <w:sz w:val="24"/>
          <w:szCs w:val="24"/>
          <w:lang w:val="ms-MY"/>
        </w:rPr>
        <w:t xml:space="preserve"> mengemukakan Dokumen Tender perlu mematuhi </w:t>
      </w:r>
      <w:r w:rsidR="00D75220" w:rsidRPr="007B028D">
        <w:rPr>
          <w:rFonts w:ascii="Arial" w:hAnsi="Arial" w:cs="Arial"/>
          <w:sz w:val="24"/>
          <w:szCs w:val="24"/>
          <w:lang w:val="ms-MY"/>
        </w:rPr>
        <w:t>Pros</w:t>
      </w:r>
      <w:r w:rsidR="005C210D" w:rsidRPr="007B028D">
        <w:rPr>
          <w:rFonts w:ascii="Arial" w:hAnsi="Arial" w:cs="Arial"/>
          <w:sz w:val="24"/>
          <w:szCs w:val="24"/>
          <w:lang w:val="ms-MY"/>
        </w:rPr>
        <w:t>e</w:t>
      </w:r>
      <w:r w:rsidR="00D75220" w:rsidRPr="007B028D">
        <w:rPr>
          <w:rFonts w:ascii="Arial" w:hAnsi="Arial" w:cs="Arial"/>
          <w:sz w:val="24"/>
          <w:szCs w:val="24"/>
          <w:lang w:val="ms-MY"/>
        </w:rPr>
        <w:t>dur Operasi Piawai (</w:t>
      </w:r>
      <w:r w:rsidR="00D75220"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Standard </w:t>
      </w:r>
      <w:proofErr w:type="spellStart"/>
      <w:r w:rsidR="00D75220" w:rsidRPr="007B028D">
        <w:rPr>
          <w:rFonts w:ascii="Arial" w:hAnsi="Arial" w:cs="Arial"/>
          <w:i/>
          <w:iCs/>
          <w:sz w:val="24"/>
          <w:szCs w:val="24"/>
          <w:lang w:val="ms-MY"/>
        </w:rPr>
        <w:t>Operating</w:t>
      </w:r>
      <w:proofErr w:type="spellEnd"/>
      <w:r w:rsidR="00D75220" w:rsidRPr="007B028D">
        <w:rPr>
          <w:rFonts w:ascii="Arial" w:hAnsi="Arial" w:cs="Arial"/>
          <w:i/>
          <w:iCs/>
          <w:sz w:val="24"/>
          <w:szCs w:val="24"/>
          <w:lang w:val="ms-MY"/>
        </w:rPr>
        <w:t xml:space="preserve"> </w:t>
      </w:r>
      <w:proofErr w:type="spellStart"/>
      <w:r w:rsidR="00D75220" w:rsidRPr="007B028D">
        <w:rPr>
          <w:rFonts w:ascii="Arial" w:hAnsi="Arial" w:cs="Arial"/>
          <w:i/>
          <w:iCs/>
          <w:sz w:val="24"/>
          <w:szCs w:val="24"/>
          <w:lang w:val="ms-MY"/>
        </w:rPr>
        <w:t>Procedure</w:t>
      </w:r>
      <w:proofErr w:type="spellEnd"/>
      <w:r w:rsidR="00D75220" w:rsidRPr="007B028D">
        <w:rPr>
          <w:rFonts w:ascii="Arial" w:hAnsi="Arial" w:cs="Arial"/>
          <w:sz w:val="24"/>
          <w:szCs w:val="24"/>
          <w:lang w:val="ms-MY"/>
        </w:rPr>
        <w:t xml:space="preserve"> – SOP) Perintah Kawalan Pergerakan (PKP) </w:t>
      </w:r>
      <w:r w:rsidRPr="007B028D">
        <w:rPr>
          <w:rFonts w:ascii="Arial" w:hAnsi="Arial" w:cs="Arial"/>
          <w:sz w:val="24"/>
          <w:szCs w:val="24"/>
          <w:lang w:val="ms-MY"/>
        </w:rPr>
        <w:t>pada sepanjang masa.</w:t>
      </w:r>
    </w:p>
    <w:p w14:paraId="7C7198C0" w14:textId="23EF02C2" w:rsidR="00CD00FC" w:rsidRPr="007B028D" w:rsidRDefault="00CD00FC" w:rsidP="00CD00FC">
      <w:pPr>
        <w:pStyle w:val="ListParagraph"/>
        <w:spacing w:after="0" w:line="360" w:lineRule="auto"/>
        <w:ind w:left="156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712E511C" w14:textId="77481C8F" w:rsidR="00E432AF" w:rsidRPr="007B028D" w:rsidRDefault="00E432AF" w:rsidP="00203E93">
      <w:pPr>
        <w:pStyle w:val="ListParagraph"/>
        <w:spacing w:after="0" w:line="360" w:lineRule="auto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47C846D" w14:textId="57F1016B" w:rsidR="0057278C" w:rsidRPr="007B028D" w:rsidRDefault="0057278C" w:rsidP="00203E93">
      <w:pPr>
        <w:pStyle w:val="ListParagraph"/>
        <w:spacing w:after="0" w:line="360" w:lineRule="auto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192E516" w14:textId="5B6B5F12" w:rsidR="0057278C" w:rsidRPr="007B028D" w:rsidRDefault="0057278C" w:rsidP="00203E93">
      <w:pPr>
        <w:pStyle w:val="ListParagraph"/>
        <w:spacing w:after="0" w:line="360" w:lineRule="auto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412B2CD3" w14:textId="30637B16" w:rsidR="0057278C" w:rsidRPr="007B028D" w:rsidRDefault="0057278C" w:rsidP="00203E93">
      <w:pPr>
        <w:pStyle w:val="ListParagraph"/>
        <w:spacing w:after="0" w:line="360" w:lineRule="auto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93683FC" w14:textId="77777777" w:rsidR="0057278C" w:rsidRPr="007B028D" w:rsidRDefault="0057278C" w:rsidP="0057278C">
      <w:pPr>
        <w:pStyle w:val="ListParagraph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ms-MY"/>
        </w:rPr>
      </w:pPr>
    </w:p>
    <w:sectPr w:rsidR="0057278C" w:rsidRPr="007B028D" w:rsidSect="00192C2C">
      <w:footerReference w:type="default" r:id="rId8"/>
      <w:pgSz w:w="11906" w:h="16838"/>
      <w:pgMar w:top="1531" w:right="1440" w:bottom="1134" w:left="1440" w:header="709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1BD82" w14:textId="77777777" w:rsidR="00547549" w:rsidRDefault="00547549" w:rsidP="0012156B">
      <w:pPr>
        <w:spacing w:after="0" w:line="240" w:lineRule="auto"/>
      </w:pPr>
      <w:r>
        <w:separator/>
      </w:r>
    </w:p>
  </w:endnote>
  <w:endnote w:type="continuationSeparator" w:id="0">
    <w:p w14:paraId="35F968A6" w14:textId="77777777" w:rsidR="00547549" w:rsidRDefault="00547549" w:rsidP="0012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1430390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0"/>
        <w:szCs w:val="20"/>
      </w:rPr>
    </w:sdtEndPr>
    <w:sdtContent>
      <w:p w14:paraId="6C6F4EB6" w14:textId="2E27B336" w:rsidR="006B3787" w:rsidRPr="00F94078" w:rsidRDefault="009C5295">
        <w:pPr>
          <w:pStyle w:val="Footer"/>
          <w:jc w:val="center"/>
          <w:rPr>
            <w:rFonts w:asciiTheme="minorBidi" w:hAnsiTheme="minorBidi"/>
            <w:sz w:val="20"/>
            <w:szCs w:val="20"/>
          </w:rPr>
        </w:pPr>
        <w:r w:rsidRPr="00F94078">
          <w:rPr>
            <w:rFonts w:ascii="Arial" w:hAnsi="Arial" w:cs="Arial"/>
            <w:sz w:val="20"/>
            <w:szCs w:val="20"/>
          </w:rPr>
          <w:t xml:space="preserve">Add No 1. </w:t>
        </w:r>
        <w:r w:rsidR="006B3787" w:rsidRPr="00F94078">
          <w:rPr>
            <w:rFonts w:ascii="Arial" w:hAnsi="Arial" w:cs="Arial"/>
            <w:sz w:val="20"/>
            <w:szCs w:val="20"/>
          </w:rPr>
          <w:fldChar w:fldCharType="begin"/>
        </w:r>
        <w:r w:rsidR="006B3787" w:rsidRPr="00F9407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6B3787" w:rsidRPr="00F94078">
          <w:rPr>
            <w:rFonts w:ascii="Arial" w:hAnsi="Arial" w:cs="Arial"/>
            <w:sz w:val="20"/>
            <w:szCs w:val="20"/>
          </w:rPr>
          <w:fldChar w:fldCharType="separate"/>
        </w:r>
        <w:r w:rsidR="003735B4" w:rsidRPr="00F94078">
          <w:rPr>
            <w:rFonts w:ascii="Arial" w:hAnsi="Arial" w:cs="Arial"/>
            <w:noProof/>
            <w:sz w:val="20"/>
            <w:szCs w:val="20"/>
          </w:rPr>
          <w:t>2</w:t>
        </w:r>
        <w:r w:rsidR="006B3787" w:rsidRPr="00F94078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6B3787" w:rsidRPr="00F94078">
          <w:rPr>
            <w:rFonts w:ascii="Arial" w:hAnsi="Arial" w:cs="Arial"/>
            <w:noProof/>
            <w:sz w:val="20"/>
            <w:szCs w:val="20"/>
          </w:rPr>
          <w:t>/</w:t>
        </w:r>
        <w:r w:rsidR="006B3787" w:rsidRPr="00F94078">
          <w:rPr>
            <w:rFonts w:ascii="Arial" w:hAnsi="Arial" w:cs="Arial"/>
            <w:noProof/>
            <w:sz w:val="20"/>
            <w:szCs w:val="20"/>
          </w:rPr>
          <w:fldChar w:fldCharType="begin"/>
        </w:r>
        <w:r w:rsidR="006B3787" w:rsidRPr="00F94078">
          <w:rPr>
            <w:rFonts w:ascii="Arial" w:hAnsi="Arial" w:cs="Arial"/>
            <w:noProof/>
            <w:sz w:val="20"/>
            <w:szCs w:val="20"/>
          </w:rPr>
          <w:instrText xml:space="preserve"> NUMPAGES   \* MERGEFORMAT </w:instrText>
        </w:r>
        <w:r w:rsidR="006B3787" w:rsidRPr="00F94078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3735B4" w:rsidRPr="00F94078">
          <w:rPr>
            <w:rFonts w:ascii="Arial" w:hAnsi="Arial" w:cs="Arial"/>
            <w:noProof/>
            <w:sz w:val="20"/>
            <w:szCs w:val="20"/>
          </w:rPr>
          <w:t>6</w:t>
        </w:r>
        <w:r w:rsidR="006B3787" w:rsidRPr="00F9407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52B82FF" w14:textId="77777777" w:rsidR="006B3787" w:rsidRDefault="006B3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6D6DA" w14:textId="77777777" w:rsidR="00547549" w:rsidRDefault="00547549" w:rsidP="0012156B">
      <w:pPr>
        <w:spacing w:after="0" w:line="240" w:lineRule="auto"/>
      </w:pPr>
      <w:r>
        <w:separator/>
      </w:r>
    </w:p>
  </w:footnote>
  <w:footnote w:type="continuationSeparator" w:id="0">
    <w:p w14:paraId="05E2E687" w14:textId="77777777" w:rsidR="00547549" w:rsidRDefault="00547549" w:rsidP="0012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46502"/>
    <w:multiLevelType w:val="multilevel"/>
    <w:tmpl w:val="91480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4"/>
      <w:numFmt w:val="decimal"/>
      <w:lvlText w:val="%2.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146C68"/>
    <w:multiLevelType w:val="multilevel"/>
    <w:tmpl w:val="65B89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0D578E8"/>
    <w:multiLevelType w:val="hybridMultilevel"/>
    <w:tmpl w:val="1D826EDA"/>
    <w:lvl w:ilvl="0" w:tplc="13BC83D4">
      <w:start w:val="1"/>
      <w:numFmt w:val="lowerRoman"/>
      <w:lvlText w:val="%1."/>
      <w:lvlJc w:val="right"/>
      <w:pPr>
        <w:ind w:left="2138" w:hanging="360"/>
      </w:pPr>
      <w:rPr>
        <w:b w:val="0"/>
        <w:bCs w:val="0"/>
      </w:rPr>
    </w:lvl>
    <w:lvl w:ilvl="1" w:tplc="44090019">
      <w:start w:val="1"/>
      <w:numFmt w:val="lowerLetter"/>
      <w:lvlText w:val="%2."/>
      <w:lvlJc w:val="left"/>
      <w:pPr>
        <w:ind w:left="2858" w:hanging="360"/>
      </w:pPr>
    </w:lvl>
    <w:lvl w:ilvl="2" w:tplc="4409001B" w:tentative="1">
      <w:start w:val="1"/>
      <w:numFmt w:val="lowerRoman"/>
      <w:lvlText w:val="%3."/>
      <w:lvlJc w:val="right"/>
      <w:pPr>
        <w:ind w:left="3578" w:hanging="180"/>
      </w:pPr>
    </w:lvl>
    <w:lvl w:ilvl="3" w:tplc="4409000F" w:tentative="1">
      <w:start w:val="1"/>
      <w:numFmt w:val="decimal"/>
      <w:lvlText w:val="%4."/>
      <w:lvlJc w:val="left"/>
      <w:pPr>
        <w:ind w:left="4298" w:hanging="360"/>
      </w:pPr>
    </w:lvl>
    <w:lvl w:ilvl="4" w:tplc="44090019" w:tentative="1">
      <w:start w:val="1"/>
      <w:numFmt w:val="lowerLetter"/>
      <w:lvlText w:val="%5."/>
      <w:lvlJc w:val="left"/>
      <w:pPr>
        <w:ind w:left="5018" w:hanging="360"/>
      </w:pPr>
    </w:lvl>
    <w:lvl w:ilvl="5" w:tplc="4409001B" w:tentative="1">
      <w:start w:val="1"/>
      <w:numFmt w:val="lowerRoman"/>
      <w:lvlText w:val="%6."/>
      <w:lvlJc w:val="right"/>
      <w:pPr>
        <w:ind w:left="5738" w:hanging="180"/>
      </w:pPr>
    </w:lvl>
    <w:lvl w:ilvl="6" w:tplc="4409000F" w:tentative="1">
      <w:start w:val="1"/>
      <w:numFmt w:val="decimal"/>
      <w:lvlText w:val="%7."/>
      <w:lvlJc w:val="left"/>
      <w:pPr>
        <w:ind w:left="6458" w:hanging="360"/>
      </w:pPr>
    </w:lvl>
    <w:lvl w:ilvl="7" w:tplc="44090019" w:tentative="1">
      <w:start w:val="1"/>
      <w:numFmt w:val="lowerLetter"/>
      <w:lvlText w:val="%8."/>
      <w:lvlJc w:val="left"/>
      <w:pPr>
        <w:ind w:left="7178" w:hanging="360"/>
      </w:pPr>
    </w:lvl>
    <w:lvl w:ilvl="8" w:tplc="4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45D66AA3"/>
    <w:multiLevelType w:val="hybridMultilevel"/>
    <w:tmpl w:val="7428C290"/>
    <w:lvl w:ilvl="0" w:tplc="80107BD8">
      <w:start w:val="1"/>
      <w:numFmt w:val="lowerLetter"/>
      <w:lvlText w:val="%1."/>
      <w:lvlJc w:val="left"/>
      <w:pPr>
        <w:ind w:left="2847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3567" w:hanging="360"/>
      </w:pPr>
    </w:lvl>
    <w:lvl w:ilvl="2" w:tplc="4409001B" w:tentative="1">
      <w:start w:val="1"/>
      <w:numFmt w:val="lowerRoman"/>
      <w:lvlText w:val="%3."/>
      <w:lvlJc w:val="right"/>
      <w:pPr>
        <w:ind w:left="4287" w:hanging="180"/>
      </w:p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4BE974FF"/>
    <w:multiLevelType w:val="hybridMultilevel"/>
    <w:tmpl w:val="B96840F4"/>
    <w:lvl w:ilvl="0" w:tplc="2C38ED4C">
      <w:start w:val="1"/>
      <w:numFmt w:val="lowerLetter"/>
      <w:lvlText w:val="%1."/>
      <w:lvlJc w:val="left"/>
      <w:pPr>
        <w:ind w:left="2858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3578" w:hanging="360"/>
      </w:pPr>
    </w:lvl>
    <w:lvl w:ilvl="2" w:tplc="4409001B" w:tentative="1">
      <w:start w:val="1"/>
      <w:numFmt w:val="lowerRoman"/>
      <w:lvlText w:val="%3."/>
      <w:lvlJc w:val="right"/>
      <w:pPr>
        <w:ind w:left="4298" w:hanging="180"/>
      </w:pPr>
    </w:lvl>
    <w:lvl w:ilvl="3" w:tplc="4409000F" w:tentative="1">
      <w:start w:val="1"/>
      <w:numFmt w:val="decimal"/>
      <w:lvlText w:val="%4."/>
      <w:lvlJc w:val="left"/>
      <w:pPr>
        <w:ind w:left="5018" w:hanging="360"/>
      </w:pPr>
    </w:lvl>
    <w:lvl w:ilvl="4" w:tplc="44090019" w:tentative="1">
      <w:start w:val="1"/>
      <w:numFmt w:val="lowerLetter"/>
      <w:lvlText w:val="%5."/>
      <w:lvlJc w:val="left"/>
      <w:pPr>
        <w:ind w:left="5738" w:hanging="360"/>
      </w:pPr>
    </w:lvl>
    <w:lvl w:ilvl="5" w:tplc="4409001B" w:tentative="1">
      <w:start w:val="1"/>
      <w:numFmt w:val="lowerRoman"/>
      <w:lvlText w:val="%6."/>
      <w:lvlJc w:val="right"/>
      <w:pPr>
        <w:ind w:left="6458" w:hanging="180"/>
      </w:pPr>
    </w:lvl>
    <w:lvl w:ilvl="6" w:tplc="4409000F" w:tentative="1">
      <w:start w:val="1"/>
      <w:numFmt w:val="decimal"/>
      <w:lvlText w:val="%7."/>
      <w:lvlJc w:val="left"/>
      <w:pPr>
        <w:ind w:left="7178" w:hanging="360"/>
      </w:pPr>
    </w:lvl>
    <w:lvl w:ilvl="7" w:tplc="44090019" w:tentative="1">
      <w:start w:val="1"/>
      <w:numFmt w:val="lowerLetter"/>
      <w:lvlText w:val="%8."/>
      <w:lvlJc w:val="left"/>
      <w:pPr>
        <w:ind w:left="7898" w:hanging="360"/>
      </w:pPr>
    </w:lvl>
    <w:lvl w:ilvl="8" w:tplc="4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5" w15:restartNumberingAfterBreak="0">
    <w:nsid w:val="4ECC39E9"/>
    <w:multiLevelType w:val="multilevel"/>
    <w:tmpl w:val="E2823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8783BAB"/>
    <w:multiLevelType w:val="hybridMultilevel"/>
    <w:tmpl w:val="38FC695A"/>
    <w:lvl w:ilvl="0" w:tplc="FE6AE0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F0F8F"/>
    <w:multiLevelType w:val="hybridMultilevel"/>
    <w:tmpl w:val="27EE4F58"/>
    <w:lvl w:ilvl="0" w:tplc="4409001B">
      <w:start w:val="1"/>
      <w:numFmt w:val="lowerRoman"/>
      <w:lvlText w:val="%1."/>
      <w:lvlJc w:val="right"/>
      <w:pPr>
        <w:ind w:left="4410" w:hanging="360"/>
      </w:pPr>
    </w:lvl>
    <w:lvl w:ilvl="1" w:tplc="44090019" w:tentative="1">
      <w:start w:val="1"/>
      <w:numFmt w:val="lowerLetter"/>
      <w:lvlText w:val="%2."/>
      <w:lvlJc w:val="left"/>
      <w:pPr>
        <w:ind w:left="5130" w:hanging="360"/>
      </w:pPr>
    </w:lvl>
    <w:lvl w:ilvl="2" w:tplc="4409001B" w:tentative="1">
      <w:start w:val="1"/>
      <w:numFmt w:val="lowerRoman"/>
      <w:lvlText w:val="%3."/>
      <w:lvlJc w:val="right"/>
      <w:pPr>
        <w:ind w:left="5850" w:hanging="180"/>
      </w:pPr>
    </w:lvl>
    <w:lvl w:ilvl="3" w:tplc="4409000F" w:tentative="1">
      <w:start w:val="1"/>
      <w:numFmt w:val="decimal"/>
      <w:lvlText w:val="%4."/>
      <w:lvlJc w:val="left"/>
      <w:pPr>
        <w:ind w:left="6570" w:hanging="360"/>
      </w:pPr>
    </w:lvl>
    <w:lvl w:ilvl="4" w:tplc="44090019" w:tentative="1">
      <w:start w:val="1"/>
      <w:numFmt w:val="lowerLetter"/>
      <w:lvlText w:val="%5."/>
      <w:lvlJc w:val="left"/>
      <w:pPr>
        <w:ind w:left="7290" w:hanging="360"/>
      </w:pPr>
    </w:lvl>
    <w:lvl w:ilvl="5" w:tplc="4409001B" w:tentative="1">
      <w:start w:val="1"/>
      <w:numFmt w:val="lowerRoman"/>
      <w:lvlText w:val="%6."/>
      <w:lvlJc w:val="right"/>
      <w:pPr>
        <w:ind w:left="8010" w:hanging="180"/>
      </w:pPr>
    </w:lvl>
    <w:lvl w:ilvl="6" w:tplc="4409000F" w:tentative="1">
      <w:start w:val="1"/>
      <w:numFmt w:val="decimal"/>
      <w:lvlText w:val="%7."/>
      <w:lvlJc w:val="left"/>
      <w:pPr>
        <w:ind w:left="8730" w:hanging="360"/>
      </w:pPr>
    </w:lvl>
    <w:lvl w:ilvl="7" w:tplc="44090019" w:tentative="1">
      <w:start w:val="1"/>
      <w:numFmt w:val="lowerLetter"/>
      <w:lvlText w:val="%8."/>
      <w:lvlJc w:val="left"/>
      <w:pPr>
        <w:ind w:left="9450" w:hanging="360"/>
      </w:pPr>
    </w:lvl>
    <w:lvl w:ilvl="8" w:tplc="4409001B" w:tentative="1">
      <w:start w:val="1"/>
      <w:numFmt w:val="lowerRoman"/>
      <w:lvlText w:val="%9."/>
      <w:lvlJc w:val="right"/>
      <w:pPr>
        <w:ind w:left="1017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6B"/>
    <w:rsid w:val="0000167F"/>
    <w:rsid w:val="0000186A"/>
    <w:rsid w:val="00003386"/>
    <w:rsid w:val="00005AD7"/>
    <w:rsid w:val="00034D3F"/>
    <w:rsid w:val="00037204"/>
    <w:rsid w:val="00040DB7"/>
    <w:rsid w:val="00055F59"/>
    <w:rsid w:val="000743FC"/>
    <w:rsid w:val="000777FA"/>
    <w:rsid w:val="00080938"/>
    <w:rsid w:val="00082E91"/>
    <w:rsid w:val="00092E14"/>
    <w:rsid w:val="00094C51"/>
    <w:rsid w:val="00095EB9"/>
    <w:rsid w:val="000F1953"/>
    <w:rsid w:val="001011A5"/>
    <w:rsid w:val="00101890"/>
    <w:rsid w:val="00104096"/>
    <w:rsid w:val="0010565F"/>
    <w:rsid w:val="00105B17"/>
    <w:rsid w:val="001112AB"/>
    <w:rsid w:val="00111CA4"/>
    <w:rsid w:val="00114A16"/>
    <w:rsid w:val="0012156B"/>
    <w:rsid w:val="001242C8"/>
    <w:rsid w:val="00142A76"/>
    <w:rsid w:val="00142D80"/>
    <w:rsid w:val="00144250"/>
    <w:rsid w:val="00147F56"/>
    <w:rsid w:val="00157963"/>
    <w:rsid w:val="00167DA3"/>
    <w:rsid w:val="001704E6"/>
    <w:rsid w:val="001714A2"/>
    <w:rsid w:val="00180F9A"/>
    <w:rsid w:val="001833B8"/>
    <w:rsid w:val="00184475"/>
    <w:rsid w:val="001879A2"/>
    <w:rsid w:val="00191386"/>
    <w:rsid w:val="00192C2C"/>
    <w:rsid w:val="001A248E"/>
    <w:rsid w:val="001A2E7C"/>
    <w:rsid w:val="001B001B"/>
    <w:rsid w:val="001B0687"/>
    <w:rsid w:val="001B3A81"/>
    <w:rsid w:val="001B4E42"/>
    <w:rsid w:val="001C5494"/>
    <w:rsid w:val="001D073E"/>
    <w:rsid w:val="001D6457"/>
    <w:rsid w:val="001E2A3A"/>
    <w:rsid w:val="001F0BC7"/>
    <w:rsid w:val="001F64E6"/>
    <w:rsid w:val="001F6767"/>
    <w:rsid w:val="002033B8"/>
    <w:rsid w:val="00203E93"/>
    <w:rsid w:val="0021210D"/>
    <w:rsid w:val="00214088"/>
    <w:rsid w:val="00217B7A"/>
    <w:rsid w:val="002208E6"/>
    <w:rsid w:val="00220E5D"/>
    <w:rsid w:val="00226FFF"/>
    <w:rsid w:val="00230AD0"/>
    <w:rsid w:val="00242374"/>
    <w:rsid w:val="00247EBE"/>
    <w:rsid w:val="00250699"/>
    <w:rsid w:val="00251033"/>
    <w:rsid w:val="00255D37"/>
    <w:rsid w:val="00272510"/>
    <w:rsid w:val="002749DF"/>
    <w:rsid w:val="00282637"/>
    <w:rsid w:val="002871FA"/>
    <w:rsid w:val="0028720D"/>
    <w:rsid w:val="00295FE0"/>
    <w:rsid w:val="002B7EAF"/>
    <w:rsid w:val="002C21C4"/>
    <w:rsid w:val="002C26FD"/>
    <w:rsid w:val="002C5624"/>
    <w:rsid w:val="002C7F9F"/>
    <w:rsid w:val="00303188"/>
    <w:rsid w:val="0031284B"/>
    <w:rsid w:val="00313AD5"/>
    <w:rsid w:val="00313E4B"/>
    <w:rsid w:val="003170C4"/>
    <w:rsid w:val="003379C1"/>
    <w:rsid w:val="003461FE"/>
    <w:rsid w:val="003530E4"/>
    <w:rsid w:val="00362A62"/>
    <w:rsid w:val="00371BEC"/>
    <w:rsid w:val="00372B9B"/>
    <w:rsid w:val="003735B4"/>
    <w:rsid w:val="003860FF"/>
    <w:rsid w:val="003A08B8"/>
    <w:rsid w:val="003B0F67"/>
    <w:rsid w:val="003C4971"/>
    <w:rsid w:val="003C5AB1"/>
    <w:rsid w:val="003D079E"/>
    <w:rsid w:val="003E0841"/>
    <w:rsid w:val="003E7714"/>
    <w:rsid w:val="003F01D2"/>
    <w:rsid w:val="003F078B"/>
    <w:rsid w:val="003F3AA4"/>
    <w:rsid w:val="003F4A84"/>
    <w:rsid w:val="004029B2"/>
    <w:rsid w:val="00403786"/>
    <w:rsid w:val="00404814"/>
    <w:rsid w:val="004113E1"/>
    <w:rsid w:val="0041782B"/>
    <w:rsid w:val="0042457B"/>
    <w:rsid w:val="00432717"/>
    <w:rsid w:val="00436976"/>
    <w:rsid w:val="00447FD1"/>
    <w:rsid w:val="004530A0"/>
    <w:rsid w:val="00462C4E"/>
    <w:rsid w:val="00467C7A"/>
    <w:rsid w:val="004725D5"/>
    <w:rsid w:val="00472859"/>
    <w:rsid w:val="00486323"/>
    <w:rsid w:val="004873F1"/>
    <w:rsid w:val="004874CA"/>
    <w:rsid w:val="00492B42"/>
    <w:rsid w:val="004A4E8A"/>
    <w:rsid w:val="004A54B3"/>
    <w:rsid w:val="004B4272"/>
    <w:rsid w:val="004B4777"/>
    <w:rsid w:val="004B517D"/>
    <w:rsid w:val="004B6644"/>
    <w:rsid w:val="004B7A38"/>
    <w:rsid w:val="004D38C4"/>
    <w:rsid w:val="004D5184"/>
    <w:rsid w:val="004E4733"/>
    <w:rsid w:val="004F45D5"/>
    <w:rsid w:val="0050348B"/>
    <w:rsid w:val="00505580"/>
    <w:rsid w:val="00514082"/>
    <w:rsid w:val="00514C0C"/>
    <w:rsid w:val="00522EFD"/>
    <w:rsid w:val="0052496D"/>
    <w:rsid w:val="0052659E"/>
    <w:rsid w:val="0054057E"/>
    <w:rsid w:val="00547549"/>
    <w:rsid w:val="00552572"/>
    <w:rsid w:val="00554553"/>
    <w:rsid w:val="00560A88"/>
    <w:rsid w:val="0057278C"/>
    <w:rsid w:val="00576845"/>
    <w:rsid w:val="005819CF"/>
    <w:rsid w:val="00590A78"/>
    <w:rsid w:val="00592041"/>
    <w:rsid w:val="00595CB7"/>
    <w:rsid w:val="00596AF0"/>
    <w:rsid w:val="0059704E"/>
    <w:rsid w:val="005A1751"/>
    <w:rsid w:val="005A7B06"/>
    <w:rsid w:val="005C210D"/>
    <w:rsid w:val="005C21AD"/>
    <w:rsid w:val="005D73D7"/>
    <w:rsid w:val="005E251F"/>
    <w:rsid w:val="005E3B1E"/>
    <w:rsid w:val="005F6CF3"/>
    <w:rsid w:val="005F77C9"/>
    <w:rsid w:val="00601E15"/>
    <w:rsid w:val="00607369"/>
    <w:rsid w:val="006179EF"/>
    <w:rsid w:val="00617A47"/>
    <w:rsid w:val="006255C3"/>
    <w:rsid w:val="00625884"/>
    <w:rsid w:val="006268D0"/>
    <w:rsid w:val="0063265C"/>
    <w:rsid w:val="006338F5"/>
    <w:rsid w:val="00656046"/>
    <w:rsid w:val="0065710B"/>
    <w:rsid w:val="00667C2C"/>
    <w:rsid w:val="00667E8F"/>
    <w:rsid w:val="00667F24"/>
    <w:rsid w:val="006709BF"/>
    <w:rsid w:val="00672A59"/>
    <w:rsid w:val="00672F11"/>
    <w:rsid w:val="006756ED"/>
    <w:rsid w:val="00676523"/>
    <w:rsid w:val="00676BCA"/>
    <w:rsid w:val="0067707D"/>
    <w:rsid w:val="00683D57"/>
    <w:rsid w:val="00695C67"/>
    <w:rsid w:val="006A5BE1"/>
    <w:rsid w:val="006A7219"/>
    <w:rsid w:val="006A7AA3"/>
    <w:rsid w:val="006B3787"/>
    <w:rsid w:val="006C5F0F"/>
    <w:rsid w:val="006D1C0B"/>
    <w:rsid w:val="006D1C4B"/>
    <w:rsid w:val="006D3392"/>
    <w:rsid w:val="006D6913"/>
    <w:rsid w:val="006E0588"/>
    <w:rsid w:val="006E0CD5"/>
    <w:rsid w:val="006E1B9B"/>
    <w:rsid w:val="006E25FB"/>
    <w:rsid w:val="006E4FCD"/>
    <w:rsid w:val="006F546B"/>
    <w:rsid w:val="00702995"/>
    <w:rsid w:val="00702BB8"/>
    <w:rsid w:val="0071232F"/>
    <w:rsid w:val="007208EF"/>
    <w:rsid w:val="007246A0"/>
    <w:rsid w:val="00733614"/>
    <w:rsid w:val="00736768"/>
    <w:rsid w:val="007370C9"/>
    <w:rsid w:val="00747094"/>
    <w:rsid w:val="00747E78"/>
    <w:rsid w:val="00757114"/>
    <w:rsid w:val="007614C5"/>
    <w:rsid w:val="00761EB4"/>
    <w:rsid w:val="007706E5"/>
    <w:rsid w:val="00771C23"/>
    <w:rsid w:val="00774466"/>
    <w:rsid w:val="007801BB"/>
    <w:rsid w:val="007837FC"/>
    <w:rsid w:val="00783CD1"/>
    <w:rsid w:val="007908BD"/>
    <w:rsid w:val="00794D59"/>
    <w:rsid w:val="007A03A9"/>
    <w:rsid w:val="007A521B"/>
    <w:rsid w:val="007A767D"/>
    <w:rsid w:val="007B028D"/>
    <w:rsid w:val="007B5B28"/>
    <w:rsid w:val="007B774A"/>
    <w:rsid w:val="007B7CD8"/>
    <w:rsid w:val="007C363C"/>
    <w:rsid w:val="007C45F6"/>
    <w:rsid w:val="007D2FF2"/>
    <w:rsid w:val="007D3D74"/>
    <w:rsid w:val="007D6875"/>
    <w:rsid w:val="007D7399"/>
    <w:rsid w:val="007E2C46"/>
    <w:rsid w:val="007E3595"/>
    <w:rsid w:val="007E4F1E"/>
    <w:rsid w:val="007F0DC4"/>
    <w:rsid w:val="007F2D67"/>
    <w:rsid w:val="007F62C5"/>
    <w:rsid w:val="00814B07"/>
    <w:rsid w:val="0082177A"/>
    <w:rsid w:val="00823796"/>
    <w:rsid w:val="0083035F"/>
    <w:rsid w:val="008321D5"/>
    <w:rsid w:val="00833C64"/>
    <w:rsid w:val="00850E0C"/>
    <w:rsid w:val="00852570"/>
    <w:rsid w:val="00857376"/>
    <w:rsid w:val="00877E6E"/>
    <w:rsid w:val="00883AE6"/>
    <w:rsid w:val="00884908"/>
    <w:rsid w:val="00885BAA"/>
    <w:rsid w:val="0089058D"/>
    <w:rsid w:val="0089326E"/>
    <w:rsid w:val="008942D0"/>
    <w:rsid w:val="00895288"/>
    <w:rsid w:val="008A6BDC"/>
    <w:rsid w:val="008B2B46"/>
    <w:rsid w:val="008B3944"/>
    <w:rsid w:val="008B3BE0"/>
    <w:rsid w:val="008F0004"/>
    <w:rsid w:val="00904923"/>
    <w:rsid w:val="009150DE"/>
    <w:rsid w:val="00922654"/>
    <w:rsid w:val="00923C61"/>
    <w:rsid w:val="0092594B"/>
    <w:rsid w:val="00934795"/>
    <w:rsid w:val="00934B49"/>
    <w:rsid w:val="00940264"/>
    <w:rsid w:val="00940ED0"/>
    <w:rsid w:val="009438A2"/>
    <w:rsid w:val="00950053"/>
    <w:rsid w:val="009521F8"/>
    <w:rsid w:val="009553BE"/>
    <w:rsid w:val="009558E4"/>
    <w:rsid w:val="00957C14"/>
    <w:rsid w:val="009714C0"/>
    <w:rsid w:val="00971D48"/>
    <w:rsid w:val="0097621D"/>
    <w:rsid w:val="00993C34"/>
    <w:rsid w:val="00994A3B"/>
    <w:rsid w:val="00996DD9"/>
    <w:rsid w:val="009A3ABF"/>
    <w:rsid w:val="009A5CEB"/>
    <w:rsid w:val="009B1637"/>
    <w:rsid w:val="009B43B0"/>
    <w:rsid w:val="009C5295"/>
    <w:rsid w:val="009C58C2"/>
    <w:rsid w:val="009C7501"/>
    <w:rsid w:val="009D2080"/>
    <w:rsid w:val="009D55F7"/>
    <w:rsid w:val="00A0644F"/>
    <w:rsid w:val="00A079F7"/>
    <w:rsid w:val="00A20D19"/>
    <w:rsid w:val="00A21FFF"/>
    <w:rsid w:val="00A26052"/>
    <w:rsid w:val="00A26305"/>
    <w:rsid w:val="00A272E9"/>
    <w:rsid w:val="00A31E0A"/>
    <w:rsid w:val="00A354B8"/>
    <w:rsid w:val="00A40DA9"/>
    <w:rsid w:val="00A419FA"/>
    <w:rsid w:val="00A45CE1"/>
    <w:rsid w:val="00A50689"/>
    <w:rsid w:val="00A622B0"/>
    <w:rsid w:val="00A71E92"/>
    <w:rsid w:val="00A93827"/>
    <w:rsid w:val="00AA3187"/>
    <w:rsid w:val="00AA5FC9"/>
    <w:rsid w:val="00AA7579"/>
    <w:rsid w:val="00AB5AF4"/>
    <w:rsid w:val="00AC0DBA"/>
    <w:rsid w:val="00AC4A8F"/>
    <w:rsid w:val="00AC4C3D"/>
    <w:rsid w:val="00AC7F13"/>
    <w:rsid w:val="00AD26E9"/>
    <w:rsid w:val="00AD6BA9"/>
    <w:rsid w:val="00AE0723"/>
    <w:rsid w:val="00AE198C"/>
    <w:rsid w:val="00AE3103"/>
    <w:rsid w:val="00AF3C40"/>
    <w:rsid w:val="00AF43EC"/>
    <w:rsid w:val="00AF5914"/>
    <w:rsid w:val="00B03A56"/>
    <w:rsid w:val="00B078C7"/>
    <w:rsid w:val="00B13E55"/>
    <w:rsid w:val="00B2694D"/>
    <w:rsid w:val="00B3633B"/>
    <w:rsid w:val="00B41651"/>
    <w:rsid w:val="00B416DD"/>
    <w:rsid w:val="00B448B0"/>
    <w:rsid w:val="00B51F16"/>
    <w:rsid w:val="00B64B4F"/>
    <w:rsid w:val="00B67FC0"/>
    <w:rsid w:val="00B70AD8"/>
    <w:rsid w:val="00B85619"/>
    <w:rsid w:val="00B90423"/>
    <w:rsid w:val="00BA61ED"/>
    <w:rsid w:val="00BB2213"/>
    <w:rsid w:val="00BC579E"/>
    <w:rsid w:val="00BD0300"/>
    <w:rsid w:val="00BD3F67"/>
    <w:rsid w:val="00BD5041"/>
    <w:rsid w:val="00BE04BD"/>
    <w:rsid w:val="00BE2C65"/>
    <w:rsid w:val="00BE7E1B"/>
    <w:rsid w:val="00BF46BA"/>
    <w:rsid w:val="00C005EC"/>
    <w:rsid w:val="00C00AA0"/>
    <w:rsid w:val="00C00CD3"/>
    <w:rsid w:val="00C02336"/>
    <w:rsid w:val="00C0615A"/>
    <w:rsid w:val="00C0675B"/>
    <w:rsid w:val="00C0787D"/>
    <w:rsid w:val="00C11D84"/>
    <w:rsid w:val="00C14DF4"/>
    <w:rsid w:val="00C21D77"/>
    <w:rsid w:val="00C2633F"/>
    <w:rsid w:val="00C50538"/>
    <w:rsid w:val="00C51956"/>
    <w:rsid w:val="00C61234"/>
    <w:rsid w:val="00C700D6"/>
    <w:rsid w:val="00C73405"/>
    <w:rsid w:val="00C76DEF"/>
    <w:rsid w:val="00C8347B"/>
    <w:rsid w:val="00C83858"/>
    <w:rsid w:val="00C83D19"/>
    <w:rsid w:val="00C868B5"/>
    <w:rsid w:val="00C871A0"/>
    <w:rsid w:val="00CA0C83"/>
    <w:rsid w:val="00CA1E2D"/>
    <w:rsid w:val="00CB6DFF"/>
    <w:rsid w:val="00CD00FC"/>
    <w:rsid w:val="00CD3BCF"/>
    <w:rsid w:val="00CE61EC"/>
    <w:rsid w:val="00D012B9"/>
    <w:rsid w:val="00D04898"/>
    <w:rsid w:val="00D12134"/>
    <w:rsid w:val="00D21739"/>
    <w:rsid w:val="00D25051"/>
    <w:rsid w:val="00D26BB4"/>
    <w:rsid w:val="00D37A32"/>
    <w:rsid w:val="00D42590"/>
    <w:rsid w:val="00D45BDF"/>
    <w:rsid w:val="00D47AE8"/>
    <w:rsid w:val="00D530CC"/>
    <w:rsid w:val="00D57681"/>
    <w:rsid w:val="00D62EFC"/>
    <w:rsid w:val="00D67AD2"/>
    <w:rsid w:val="00D70771"/>
    <w:rsid w:val="00D739AE"/>
    <w:rsid w:val="00D75220"/>
    <w:rsid w:val="00D75C18"/>
    <w:rsid w:val="00D86906"/>
    <w:rsid w:val="00D93F88"/>
    <w:rsid w:val="00D94B5D"/>
    <w:rsid w:val="00D96B4F"/>
    <w:rsid w:val="00D96BEC"/>
    <w:rsid w:val="00DA4BA5"/>
    <w:rsid w:val="00DA742C"/>
    <w:rsid w:val="00DB499C"/>
    <w:rsid w:val="00DC1274"/>
    <w:rsid w:val="00DC5B76"/>
    <w:rsid w:val="00DC7418"/>
    <w:rsid w:val="00DD0FC5"/>
    <w:rsid w:val="00DD22E6"/>
    <w:rsid w:val="00DE0FD1"/>
    <w:rsid w:val="00DE71BF"/>
    <w:rsid w:val="00DF59D4"/>
    <w:rsid w:val="00DF64BC"/>
    <w:rsid w:val="00E0452D"/>
    <w:rsid w:val="00E051DC"/>
    <w:rsid w:val="00E24918"/>
    <w:rsid w:val="00E24CE6"/>
    <w:rsid w:val="00E26E05"/>
    <w:rsid w:val="00E40ED8"/>
    <w:rsid w:val="00E432AF"/>
    <w:rsid w:val="00E73334"/>
    <w:rsid w:val="00E7742C"/>
    <w:rsid w:val="00E819AE"/>
    <w:rsid w:val="00E86F42"/>
    <w:rsid w:val="00E90339"/>
    <w:rsid w:val="00E9127F"/>
    <w:rsid w:val="00E9589E"/>
    <w:rsid w:val="00E963B0"/>
    <w:rsid w:val="00EA360A"/>
    <w:rsid w:val="00EB386E"/>
    <w:rsid w:val="00EB4183"/>
    <w:rsid w:val="00EC4FC0"/>
    <w:rsid w:val="00EC51B0"/>
    <w:rsid w:val="00EC558D"/>
    <w:rsid w:val="00EF0963"/>
    <w:rsid w:val="00EF5561"/>
    <w:rsid w:val="00F03803"/>
    <w:rsid w:val="00F07D59"/>
    <w:rsid w:val="00F125F5"/>
    <w:rsid w:val="00F2123E"/>
    <w:rsid w:val="00F30C4C"/>
    <w:rsid w:val="00F31D21"/>
    <w:rsid w:val="00F42BE9"/>
    <w:rsid w:val="00F50B03"/>
    <w:rsid w:val="00F51A32"/>
    <w:rsid w:val="00F63850"/>
    <w:rsid w:val="00F63E91"/>
    <w:rsid w:val="00F6761C"/>
    <w:rsid w:val="00F73092"/>
    <w:rsid w:val="00F83B35"/>
    <w:rsid w:val="00F85B75"/>
    <w:rsid w:val="00F94078"/>
    <w:rsid w:val="00FA31E9"/>
    <w:rsid w:val="00FA4736"/>
    <w:rsid w:val="00FA48D6"/>
    <w:rsid w:val="00FC48A5"/>
    <w:rsid w:val="00FD4E9F"/>
    <w:rsid w:val="00FD7135"/>
    <w:rsid w:val="00FE692C"/>
    <w:rsid w:val="00FF1EA1"/>
    <w:rsid w:val="00FF325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EF0C3"/>
  <w15:docId w15:val="{93398D7F-F536-4ABE-AC55-3E23724E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6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1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56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56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6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496D"/>
    <w:pPr>
      <w:spacing w:after="0" w:line="240" w:lineRule="auto"/>
    </w:pPr>
    <w:rPr>
      <w:rFonts w:ascii="Arial" w:hAnsi="Arial" w:cs="Arial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5E251F"/>
    <w:rPr>
      <w:lang w:val="en-GB"/>
    </w:rPr>
  </w:style>
  <w:style w:type="paragraph" w:styleId="NoSpacing">
    <w:name w:val="No Spacing"/>
    <w:uiPriority w:val="1"/>
    <w:qFormat/>
    <w:rsid w:val="00E432A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35CD-9E0D-45A5-B1FC-8C876886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Ahmad Ashraf Yusof</cp:lastModifiedBy>
  <cp:revision>5</cp:revision>
  <cp:lastPrinted>2021-02-11T02:13:00Z</cp:lastPrinted>
  <dcterms:created xsi:type="dcterms:W3CDTF">2021-03-01T01:50:00Z</dcterms:created>
  <dcterms:modified xsi:type="dcterms:W3CDTF">2021-03-01T03:58:00Z</dcterms:modified>
</cp:coreProperties>
</file>